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88" w:rsidRPr="00FE7161" w:rsidRDefault="00BA4088" w:rsidP="00BA4088">
      <w:pPr>
        <w:jc w:val="center"/>
        <w:rPr>
          <w:rFonts w:ascii="Times New Roman" w:hAnsi="Times New Roman" w:cs="Times New Roman"/>
          <w:sz w:val="32"/>
          <w:szCs w:val="32"/>
        </w:rPr>
      </w:pPr>
    </w:p>
    <w:p w:rsidR="00BA4088" w:rsidRPr="00FE7161" w:rsidRDefault="00EC198B" w:rsidP="00BA4088">
      <w:pPr>
        <w:jc w:val="center"/>
        <w:rPr>
          <w:rFonts w:ascii="Times New Roman" w:hAnsi="Times New Roman" w:cs="Times New Roman"/>
          <w:sz w:val="32"/>
          <w:szCs w:val="32"/>
        </w:rPr>
      </w:pPr>
      <w:r w:rsidRPr="00FE7161">
        <w:rPr>
          <w:rFonts w:ascii="Times New Roman" w:hAnsi="Times New Roman" w:cs="Times New Roman"/>
          <w:noProof/>
        </w:rPr>
        <w:drawing>
          <wp:anchor distT="0" distB="0" distL="114300" distR="114300" simplePos="0" relativeHeight="251659264" behindDoc="0" locked="0" layoutInCell="1" allowOverlap="1" wp14:anchorId="07156B75" wp14:editId="5BC8247F">
            <wp:simplePos x="0" y="0"/>
            <wp:positionH relativeFrom="margin">
              <wp:posOffset>2319655</wp:posOffset>
            </wp:positionH>
            <wp:positionV relativeFrom="paragraph">
              <wp:posOffset>46355</wp:posOffset>
            </wp:positionV>
            <wp:extent cx="1257300" cy="1257300"/>
            <wp:effectExtent l="0" t="0" r="0" b="0"/>
            <wp:wrapNone/>
            <wp:docPr id="1" name="Picture 1" descr="C:\Users\Dell\AppData\Roaming\Microsoft\Windows\Network Shortcuts\Vetl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Microsoft\Windows\Network Shortcuts\Vetla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088" w:rsidRPr="00FE7161" w:rsidRDefault="00BA4088" w:rsidP="00BA4088">
      <w:pPr>
        <w:jc w:val="center"/>
        <w:rPr>
          <w:rFonts w:ascii="Times New Roman" w:hAnsi="Times New Roman" w:cs="Times New Roman"/>
          <w:sz w:val="32"/>
          <w:szCs w:val="32"/>
        </w:rPr>
      </w:pPr>
      <w:bookmarkStart w:id="0" w:name="_GoBack"/>
      <w:bookmarkEnd w:id="0"/>
    </w:p>
    <w:p w:rsidR="00BA4088" w:rsidRPr="00FE7161" w:rsidRDefault="00BA4088" w:rsidP="00BA4088">
      <w:pPr>
        <w:jc w:val="center"/>
        <w:rPr>
          <w:rFonts w:ascii="Times New Roman" w:hAnsi="Times New Roman" w:cs="Times New Roman"/>
          <w:sz w:val="32"/>
          <w:szCs w:val="32"/>
        </w:rPr>
      </w:pPr>
    </w:p>
    <w:p w:rsidR="00BA4088" w:rsidRDefault="00BA4088" w:rsidP="00BA4088">
      <w:pPr>
        <w:jc w:val="center"/>
        <w:rPr>
          <w:rFonts w:ascii="Times New Roman" w:hAnsi="Times New Roman" w:cs="Times New Roman"/>
          <w:sz w:val="32"/>
          <w:szCs w:val="32"/>
        </w:rPr>
      </w:pPr>
    </w:p>
    <w:p w:rsidR="00FE7161" w:rsidRPr="00FE7161" w:rsidRDefault="00FE7161" w:rsidP="00BA4088">
      <w:pPr>
        <w:jc w:val="center"/>
        <w:rPr>
          <w:rFonts w:ascii="Times New Roman" w:hAnsi="Times New Roman" w:cs="Times New Roman"/>
          <w:sz w:val="32"/>
          <w:szCs w:val="32"/>
        </w:rPr>
      </w:pPr>
    </w:p>
    <w:p w:rsidR="008B5B98" w:rsidRPr="00FE7161" w:rsidRDefault="008B5B98" w:rsidP="008B5B98">
      <w:pPr>
        <w:jc w:val="center"/>
        <w:rPr>
          <w:rFonts w:ascii="Times New Roman" w:hAnsi="Times New Roman" w:cs="Times New Roman"/>
          <w:b/>
          <w:sz w:val="32"/>
          <w:szCs w:val="32"/>
        </w:rPr>
      </w:pPr>
    </w:p>
    <w:p w:rsidR="008B5B98" w:rsidRPr="00FE7161" w:rsidRDefault="008B5B98" w:rsidP="008B5B98">
      <w:pPr>
        <w:jc w:val="center"/>
        <w:rPr>
          <w:rFonts w:ascii="Times New Roman" w:hAnsi="Times New Roman" w:cs="Times New Roman"/>
          <w:b/>
          <w:sz w:val="32"/>
          <w:szCs w:val="32"/>
        </w:rPr>
      </w:pPr>
      <w:r w:rsidRPr="00FE7161">
        <w:rPr>
          <w:rFonts w:ascii="Times New Roman" w:hAnsi="Times New Roman" w:cs="Times New Roman"/>
          <w:b/>
          <w:sz w:val="32"/>
          <w:szCs w:val="32"/>
        </w:rPr>
        <w:t>TERMS OF REFERENCE</w:t>
      </w:r>
    </w:p>
    <w:p w:rsidR="008B5B98" w:rsidRPr="00FE7161" w:rsidRDefault="008B5B98" w:rsidP="008B5B98">
      <w:pPr>
        <w:jc w:val="center"/>
        <w:rPr>
          <w:rFonts w:ascii="Times New Roman" w:hAnsi="Times New Roman" w:cs="Times New Roman"/>
          <w:b/>
          <w:sz w:val="32"/>
          <w:szCs w:val="32"/>
        </w:rPr>
      </w:pPr>
    </w:p>
    <w:p w:rsidR="008B5B98" w:rsidRPr="00FE7161" w:rsidRDefault="008B5B98" w:rsidP="008B5B98">
      <w:pPr>
        <w:jc w:val="center"/>
        <w:rPr>
          <w:rFonts w:ascii="Times New Roman" w:hAnsi="Times New Roman" w:cs="Times New Roman"/>
          <w:b/>
          <w:sz w:val="32"/>
          <w:szCs w:val="32"/>
        </w:rPr>
      </w:pPr>
    </w:p>
    <w:p w:rsidR="008B5B98" w:rsidRDefault="008B5B98" w:rsidP="008B5B98">
      <w:pPr>
        <w:jc w:val="center"/>
        <w:rPr>
          <w:rFonts w:ascii="Times New Roman" w:hAnsi="Times New Roman" w:cs="Times New Roman"/>
          <w:b/>
          <w:sz w:val="32"/>
          <w:szCs w:val="32"/>
        </w:rPr>
      </w:pPr>
      <w:r w:rsidRPr="00FE7161">
        <w:rPr>
          <w:rFonts w:ascii="Times New Roman" w:hAnsi="Times New Roman" w:cs="Times New Roman"/>
          <w:b/>
          <w:sz w:val="32"/>
          <w:szCs w:val="32"/>
        </w:rPr>
        <w:t>FOR CONSULTANCY SERVICES ON THE PREPARATION OF MASTER PLAN FOR VETLAB SPORTS CLUB</w:t>
      </w:r>
    </w:p>
    <w:p w:rsidR="007F41EB" w:rsidRDefault="007F41EB" w:rsidP="008B5B98">
      <w:pPr>
        <w:jc w:val="center"/>
        <w:rPr>
          <w:rFonts w:ascii="Times New Roman" w:hAnsi="Times New Roman" w:cs="Times New Roman"/>
          <w:b/>
          <w:sz w:val="32"/>
          <w:szCs w:val="32"/>
        </w:rPr>
      </w:pPr>
    </w:p>
    <w:p w:rsidR="007F41EB" w:rsidRDefault="007F41EB" w:rsidP="008B5B98">
      <w:pPr>
        <w:jc w:val="center"/>
        <w:rPr>
          <w:rFonts w:ascii="Times New Roman" w:hAnsi="Times New Roman" w:cs="Times New Roman"/>
          <w:b/>
          <w:sz w:val="32"/>
          <w:szCs w:val="32"/>
        </w:rPr>
      </w:pPr>
    </w:p>
    <w:p w:rsidR="007F41EB" w:rsidRPr="00FE7161" w:rsidRDefault="007F41EB" w:rsidP="008B5B98">
      <w:pPr>
        <w:jc w:val="center"/>
        <w:rPr>
          <w:rFonts w:ascii="Times New Roman" w:hAnsi="Times New Roman" w:cs="Times New Roman"/>
          <w:b/>
          <w:sz w:val="32"/>
          <w:szCs w:val="32"/>
        </w:rPr>
      </w:pPr>
    </w:p>
    <w:p w:rsidR="007F41EB" w:rsidRPr="007F41EB" w:rsidRDefault="007F41EB" w:rsidP="007F41EB">
      <w:pPr>
        <w:jc w:val="center"/>
        <w:rPr>
          <w:rFonts w:ascii="Times New Roman" w:hAnsi="Times New Roman" w:cs="Times New Roman"/>
          <w:b/>
          <w:sz w:val="32"/>
          <w:szCs w:val="32"/>
        </w:rPr>
      </w:pPr>
      <w:r w:rsidRPr="007F41EB">
        <w:rPr>
          <w:rFonts w:ascii="Times New Roman" w:hAnsi="Times New Roman" w:cs="Times New Roman"/>
          <w:b/>
          <w:sz w:val="32"/>
          <w:szCs w:val="32"/>
        </w:rPr>
        <w:t xml:space="preserve">Closing on </w:t>
      </w:r>
      <w:r>
        <w:rPr>
          <w:rFonts w:ascii="Times New Roman" w:hAnsi="Times New Roman" w:cs="Times New Roman"/>
          <w:b/>
          <w:sz w:val="32"/>
          <w:szCs w:val="32"/>
        </w:rPr>
        <w:t>10</w:t>
      </w:r>
      <w:r w:rsidRPr="007F41EB">
        <w:rPr>
          <w:rFonts w:ascii="Times New Roman" w:hAnsi="Times New Roman" w:cs="Times New Roman"/>
          <w:b/>
          <w:sz w:val="32"/>
          <w:szCs w:val="32"/>
          <w:vertAlign w:val="superscript"/>
        </w:rPr>
        <w:t>th</w:t>
      </w:r>
      <w:r>
        <w:rPr>
          <w:rFonts w:ascii="Times New Roman" w:hAnsi="Times New Roman" w:cs="Times New Roman"/>
          <w:b/>
          <w:sz w:val="32"/>
          <w:szCs w:val="32"/>
        </w:rPr>
        <w:t xml:space="preserve"> February 2023 @1700hours</w:t>
      </w:r>
    </w:p>
    <w:p w:rsidR="00BA4088" w:rsidRPr="00FE7161" w:rsidRDefault="00BA4088" w:rsidP="00BA4088">
      <w:pPr>
        <w:jc w:val="center"/>
        <w:rPr>
          <w:rFonts w:ascii="Times New Roman" w:hAnsi="Times New Roman" w:cs="Times New Roman"/>
          <w:sz w:val="32"/>
          <w:szCs w:val="32"/>
        </w:rPr>
      </w:pPr>
    </w:p>
    <w:p w:rsidR="00FE2E3B" w:rsidRPr="00FE7161" w:rsidRDefault="00FE2E3B">
      <w:pPr>
        <w:rPr>
          <w:rFonts w:ascii="Times New Roman" w:hAnsi="Times New Roman" w:cs="Times New Roman"/>
          <w:sz w:val="32"/>
          <w:szCs w:val="32"/>
        </w:rPr>
        <w:sectPr w:rsidR="00FE2E3B" w:rsidRPr="00FE7161">
          <w:footerReference w:type="default" r:id="rId10"/>
          <w:pgSz w:w="12240" w:h="15840"/>
          <w:pgMar w:top="1440" w:right="1440" w:bottom="1440" w:left="1440" w:header="720" w:footer="720" w:gutter="0"/>
          <w:cols w:space="720"/>
          <w:docGrid w:linePitch="360"/>
        </w:sectPr>
      </w:pPr>
    </w:p>
    <w:p w:rsidR="00BA4088" w:rsidRPr="00FE7161" w:rsidRDefault="00BA4088">
      <w:pPr>
        <w:rPr>
          <w:rFonts w:ascii="Times New Roman" w:hAnsi="Times New Roman" w:cs="Times New Roman"/>
          <w:sz w:val="32"/>
          <w:szCs w:val="32"/>
        </w:rPr>
      </w:pPr>
    </w:p>
    <w:sdt>
      <w:sdtPr>
        <w:rPr>
          <w:rFonts w:ascii="Times New Roman" w:eastAsiaTheme="minorHAnsi" w:hAnsi="Times New Roman" w:cs="Times New Roman"/>
          <w:color w:val="auto"/>
          <w:sz w:val="22"/>
          <w:szCs w:val="22"/>
        </w:rPr>
        <w:id w:val="-1191753221"/>
        <w:docPartObj>
          <w:docPartGallery w:val="Table of Contents"/>
          <w:docPartUnique/>
        </w:docPartObj>
      </w:sdtPr>
      <w:sdtEndPr>
        <w:rPr>
          <w:b/>
          <w:bCs/>
          <w:noProof/>
        </w:rPr>
      </w:sdtEndPr>
      <w:sdtContent>
        <w:p w:rsidR="00FE2E3B" w:rsidRPr="00255EB4" w:rsidRDefault="00255EB4">
          <w:pPr>
            <w:pStyle w:val="TOCHeading"/>
            <w:rPr>
              <w:rFonts w:ascii="Times New Roman" w:hAnsi="Times New Roman" w:cs="Times New Roman"/>
              <w:b/>
              <w:color w:val="auto"/>
            </w:rPr>
          </w:pPr>
          <w:r w:rsidRPr="00255EB4">
            <w:rPr>
              <w:rFonts w:ascii="Times New Roman" w:hAnsi="Times New Roman" w:cs="Times New Roman"/>
              <w:b/>
              <w:color w:val="auto"/>
            </w:rPr>
            <w:t>TABLE OF CONTENTS</w:t>
          </w:r>
        </w:p>
        <w:p w:rsidR="00FE7161" w:rsidRPr="00FE7161" w:rsidRDefault="00FE2E3B">
          <w:pPr>
            <w:pStyle w:val="TOC1"/>
            <w:tabs>
              <w:tab w:val="right" w:leader="dot" w:pos="9350"/>
            </w:tabs>
            <w:rPr>
              <w:rFonts w:ascii="Times New Roman" w:eastAsiaTheme="minorEastAsia" w:hAnsi="Times New Roman" w:cs="Times New Roman"/>
              <w:noProof/>
            </w:rPr>
          </w:pPr>
          <w:r w:rsidRPr="00FE7161">
            <w:rPr>
              <w:rFonts w:ascii="Times New Roman" w:hAnsi="Times New Roman" w:cs="Times New Roman"/>
              <w:b/>
              <w:bCs/>
              <w:noProof/>
            </w:rPr>
            <w:fldChar w:fldCharType="begin"/>
          </w:r>
          <w:r w:rsidRPr="00FE7161">
            <w:rPr>
              <w:rFonts w:ascii="Times New Roman" w:hAnsi="Times New Roman" w:cs="Times New Roman"/>
              <w:b/>
              <w:bCs/>
              <w:noProof/>
            </w:rPr>
            <w:instrText xml:space="preserve"> TOC \o "1-3" \h \z \u </w:instrText>
          </w:r>
          <w:r w:rsidRPr="00FE7161">
            <w:rPr>
              <w:rFonts w:ascii="Times New Roman" w:hAnsi="Times New Roman" w:cs="Times New Roman"/>
              <w:b/>
              <w:bCs/>
              <w:noProof/>
            </w:rPr>
            <w:fldChar w:fldCharType="separate"/>
          </w:r>
          <w:hyperlink w:anchor="_Toc125695835" w:history="1">
            <w:r w:rsidR="00FE7161" w:rsidRPr="00FE7161">
              <w:rPr>
                <w:rStyle w:val="Hyperlink"/>
                <w:rFonts w:ascii="Times New Roman" w:hAnsi="Times New Roman" w:cs="Times New Roman"/>
                <w:b/>
                <w:noProof/>
              </w:rPr>
              <w:t>OVERVIEW</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_Toc125695835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2</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36" w:history="1">
            <w:r w:rsidR="00FE7161" w:rsidRPr="00FE7161">
              <w:rPr>
                <w:rStyle w:val="Hyperlink"/>
                <w:rFonts w:ascii="Times New Roman" w:hAnsi="Times New Roman" w:cs="Times New Roman"/>
                <w:b/>
                <w:noProof/>
              </w:rPr>
              <w:t>LOCATION AND BACKGROUND</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_Toc125695836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3</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37" w:history="1">
            <w:r w:rsidR="00FE7161" w:rsidRPr="00FE7161">
              <w:rPr>
                <w:rStyle w:val="Hyperlink"/>
                <w:rFonts w:ascii="Times New Roman" w:hAnsi="Times New Roman" w:cs="Times New Roman"/>
                <w:b/>
                <w:noProof/>
              </w:rPr>
              <w:t>GOAL</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_Toc125695837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4</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38" w:history="1">
            <w:r w:rsidR="00FE7161" w:rsidRPr="00FE7161">
              <w:rPr>
                <w:rStyle w:val="Hyperlink"/>
                <w:rFonts w:ascii="Times New Roman" w:hAnsi="Times New Roman" w:cs="Times New Roman"/>
                <w:b/>
                <w:noProof/>
              </w:rPr>
              <w:t>SCOPE OF WORK</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_Toc125695838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4</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39" w:history="1">
            <w:r w:rsidR="00FE7161" w:rsidRPr="00FE7161">
              <w:rPr>
                <w:rStyle w:val="Hyperlink"/>
                <w:rFonts w:ascii="Times New Roman" w:hAnsi="Times New Roman" w:cs="Times New Roman"/>
                <w:b/>
                <w:noProof/>
              </w:rPr>
              <w:t>DELIVERABLES</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_Toc125695839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5</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40" w:history="1">
            <w:r w:rsidR="00FE7161" w:rsidRPr="00FE7161">
              <w:rPr>
                <w:rStyle w:val="Hyperlink"/>
                <w:rFonts w:ascii="Times New Roman" w:hAnsi="Times New Roman" w:cs="Times New Roman"/>
                <w:b/>
                <w:noProof/>
              </w:rPr>
              <w:t>QUALIFICATIONS OF CONSULTANCY FIRM</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_Toc125695840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5</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41" w:history="1">
            <w:r w:rsidR="00FE7161" w:rsidRPr="00FE7161">
              <w:rPr>
                <w:rStyle w:val="Hyperlink"/>
                <w:rFonts w:ascii="Times New Roman" w:hAnsi="Times New Roman" w:cs="Times New Roman"/>
                <w:b/>
                <w:noProof/>
              </w:rPr>
              <w:t>SUBMISSION OF PROPOSAL</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_Toc125695841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6</w:t>
            </w:r>
            <w:r w:rsidR="00FE7161" w:rsidRPr="00FE7161">
              <w:rPr>
                <w:rFonts w:ascii="Times New Roman" w:hAnsi="Times New Roman" w:cs="Times New Roman"/>
                <w:noProof/>
                <w:webHidden/>
              </w:rPr>
              <w:fldChar w:fldCharType="end"/>
            </w:r>
          </w:hyperlink>
        </w:p>
        <w:p w:rsidR="00FE7161" w:rsidRPr="00FE7161" w:rsidRDefault="00E64037">
          <w:pPr>
            <w:pStyle w:val="TOC2"/>
            <w:tabs>
              <w:tab w:val="left" w:pos="660"/>
              <w:tab w:val="right" w:leader="dot" w:pos="9350"/>
            </w:tabs>
            <w:rPr>
              <w:rFonts w:ascii="Times New Roman" w:eastAsiaTheme="minorEastAsia" w:hAnsi="Times New Roman" w:cs="Times New Roman"/>
              <w:noProof/>
            </w:rPr>
          </w:pPr>
          <w:hyperlink w:anchor="_Toc125695842" w:history="1">
            <w:r w:rsidR="00FE7161" w:rsidRPr="00FE7161">
              <w:rPr>
                <w:rStyle w:val="Hyperlink"/>
                <w:rFonts w:ascii="Times New Roman" w:eastAsia="Times New Roman" w:hAnsi="Times New Roman" w:cs="Times New Roman"/>
                <w:b/>
                <w:noProof/>
              </w:rPr>
              <w:t>a.</w:t>
            </w:r>
            <w:r w:rsidR="00FE7161" w:rsidRPr="00FE7161">
              <w:rPr>
                <w:rFonts w:ascii="Times New Roman" w:eastAsiaTheme="minorEastAsia" w:hAnsi="Times New Roman" w:cs="Times New Roman"/>
                <w:noProof/>
              </w:rPr>
              <w:tab/>
            </w:r>
            <w:r w:rsidR="00FE7161" w:rsidRPr="00FE7161">
              <w:rPr>
                <w:rStyle w:val="Hyperlink"/>
                <w:rFonts w:ascii="Times New Roman" w:eastAsia="Times New Roman" w:hAnsi="Times New Roman" w:cs="Times New Roman"/>
                <w:b/>
                <w:noProof/>
              </w:rPr>
              <w:t>Mandatory Requirements</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_Toc125695842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6</w:t>
            </w:r>
            <w:r w:rsidR="00FE7161" w:rsidRPr="00FE7161">
              <w:rPr>
                <w:rFonts w:ascii="Times New Roman" w:hAnsi="Times New Roman" w:cs="Times New Roman"/>
                <w:noProof/>
                <w:webHidden/>
              </w:rPr>
              <w:fldChar w:fldCharType="end"/>
            </w:r>
          </w:hyperlink>
        </w:p>
        <w:p w:rsidR="00FE7161" w:rsidRPr="00FE7161" w:rsidRDefault="00E64037">
          <w:pPr>
            <w:pStyle w:val="TOC2"/>
            <w:tabs>
              <w:tab w:val="left" w:pos="660"/>
              <w:tab w:val="right" w:leader="dot" w:pos="9350"/>
            </w:tabs>
            <w:rPr>
              <w:rFonts w:ascii="Times New Roman" w:eastAsiaTheme="minorEastAsia" w:hAnsi="Times New Roman" w:cs="Times New Roman"/>
              <w:noProof/>
            </w:rPr>
          </w:pPr>
          <w:hyperlink w:anchor="_Toc125695843" w:history="1">
            <w:r w:rsidR="00FE7161" w:rsidRPr="00FE7161">
              <w:rPr>
                <w:rStyle w:val="Hyperlink"/>
                <w:rFonts w:ascii="Times New Roman" w:eastAsia="Times New Roman" w:hAnsi="Times New Roman" w:cs="Times New Roman"/>
                <w:b/>
                <w:noProof/>
              </w:rPr>
              <w:t>b.</w:t>
            </w:r>
            <w:r w:rsidR="00FE7161" w:rsidRPr="00FE7161">
              <w:rPr>
                <w:rFonts w:ascii="Times New Roman" w:eastAsiaTheme="minorEastAsia" w:hAnsi="Times New Roman" w:cs="Times New Roman"/>
                <w:noProof/>
              </w:rPr>
              <w:tab/>
            </w:r>
            <w:r w:rsidR="00FE7161" w:rsidRPr="00FE7161">
              <w:rPr>
                <w:rStyle w:val="Hyperlink"/>
                <w:rFonts w:ascii="Times New Roman" w:eastAsia="Times New Roman" w:hAnsi="Times New Roman" w:cs="Times New Roman"/>
                <w:b/>
                <w:noProof/>
              </w:rPr>
              <w:t>Technical Evaluation Criteria</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_Toc125695843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7</w:t>
            </w:r>
            <w:r w:rsidR="00FE7161" w:rsidRPr="00FE7161">
              <w:rPr>
                <w:rFonts w:ascii="Times New Roman" w:hAnsi="Times New Roman" w:cs="Times New Roman"/>
                <w:noProof/>
                <w:webHidden/>
              </w:rPr>
              <w:fldChar w:fldCharType="end"/>
            </w:r>
          </w:hyperlink>
        </w:p>
        <w:p w:rsidR="00FE7161" w:rsidRPr="00FE7161" w:rsidRDefault="00E64037">
          <w:pPr>
            <w:pStyle w:val="TOC1"/>
            <w:tabs>
              <w:tab w:val="right" w:leader="dot" w:pos="9350"/>
            </w:tabs>
            <w:rPr>
              <w:rFonts w:ascii="Times New Roman" w:eastAsiaTheme="minorEastAsia" w:hAnsi="Times New Roman" w:cs="Times New Roman"/>
              <w:noProof/>
            </w:rPr>
          </w:pPr>
          <w:hyperlink w:anchor="_Toc125695844" w:history="1">
            <w:r w:rsidR="00FE7161" w:rsidRPr="00FE7161">
              <w:rPr>
                <w:rStyle w:val="Hyperlink"/>
                <w:rFonts w:ascii="Times New Roman" w:hAnsi="Times New Roman" w:cs="Times New Roman"/>
                <w:b/>
                <w:noProof/>
              </w:rPr>
              <w:t>CLARIFICATIONS</w:t>
            </w:r>
            <w:r w:rsidR="00FE7161" w:rsidRPr="00FE7161">
              <w:rPr>
                <w:rFonts w:ascii="Times New Roman" w:hAnsi="Times New Roman" w:cs="Times New Roman"/>
                <w:noProof/>
                <w:webHidden/>
              </w:rPr>
              <w:tab/>
            </w:r>
            <w:r w:rsidR="00FE7161" w:rsidRPr="00FE7161">
              <w:rPr>
                <w:rFonts w:ascii="Times New Roman" w:hAnsi="Times New Roman" w:cs="Times New Roman"/>
                <w:noProof/>
                <w:webHidden/>
              </w:rPr>
              <w:fldChar w:fldCharType="begin"/>
            </w:r>
            <w:r w:rsidR="00FE7161" w:rsidRPr="00FE7161">
              <w:rPr>
                <w:rFonts w:ascii="Times New Roman" w:hAnsi="Times New Roman" w:cs="Times New Roman"/>
                <w:noProof/>
                <w:webHidden/>
              </w:rPr>
              <w:instrText xml:space="preserve"> PAGEREF _Toc125695844 \h </w:instrText>
            </w:r>
            <w:r w:rsidR="00FE7161" w:rsidRPr="00FE7161">
              <w:rPr>
                <w:rFonts w:ascii="Times New Roman" w:hAnsi="Times New Roman" w:cs="Times New Roman"/>
                <w:noProof/>
                <w:webHidden/>
              </w:rPr>
            </w:r>
            <w:r w:rsidR="00FE7161" w:rsidRPr="00FE7161">
              <w:rPr>
                <w:rFonts w:ascii="Times New Roman" w:hAnsi="Times New Roman" w:cs="Times New Roman"/>
                <w:noProof/>
                <w:webHidden/>
              </w:rPr>
              <w:fldChar w:fldCharType="separate"/>
            </w:r>
            <w:r w:rsidR="004B2771">
              <w:rPr>
                <w:rFonts w:ascii="Times New Roman" w:hAnsi="Times New Roman" w:cs="Times New Roman"/>
                <w:noProof/>
                <w:webHidden/>
              </w:rPr>
              <w:t>9</w:t>
            </w:r>
            <w:r w:rsidR="00FE7161" w:rsidRPr="00FE7161">
              <w:rPr>
                <w:rFonts w:ascii="Times New Roman" w:hAnsi="Times New Roman" w:cs="Times New Roman"/>
                <w:noProof/>
                <w:webHidden/>
              </w:rPr>
              <w:fldChar w:fldCharType="end"/>
            </w:r>
          </w:hyperlink>
        </w:p>
        <w:p w:rsidR="00FE2E3B" w:rsidRPr="00FE7161" w:rsidRDefault="00FE2E3B">
          <w:pPr>
            <w:rPr>
              <w:rFonts w:ascii="Times New Roman" w:hAnsi="Times New Roman" w:cs="Times New Roman"/>
            </w:rPr>
          </w:pPr>
          <w:r w:rsidRPr="00FE7161">
            <w:rPr>
              <w:rFonts w:ascii="Times New Roman" w:hAnsi="Times New Roman" w:cs="Times New Roman"/>
              <w:b/>
              <w:bCs/>
              <w:noProof/>
            </w:rPr>
            <w:fldChar w:fldCharType="end"/>
          </w:r>
        </w:p>
      </w:sdtContent>
    </w:sdt>
    <w:p w:rsidR="008A2868" w:rsidRPr="00FE7161" w:rsidRDefault="008A2868" w:rsidP="00BA4088">
      <w:pPr>
        <w:rPr>
          <w:rFonts w:ascii="Times New Roman" w:hAnsi="Times New Roman" w:cs="Times New Roman"/>
          <w:sz w:val="32"/>
          <w:szCs w:val="32"/>
        </w:rPr>
      </w:pPr>
    </w:p>
    <w:p w:rsidR="00683488" w:rsidRPr="00FE7161" w:rsidRDefault="00683488" w:rsidP="00683488">
      <w:pPr>
        <w:tabs>
          <w:tab w:val="left" w:pos="5550"/>
        </w:tabs>
        <w:rPr>
          <w:rFonts w:ascii="Times New Roman" w:hAnsi="Times New Roman" w:cs="Times New Roman"/>
          <w:sz w:val="32"/>
          <w:szCs w:val="32"/>
        </w:rPr>
      </w:pPr>
      <w:r w:rsidRPr="00FE7161">
        <w:rPr>
          <w:rFonts w:ascii="Times New Roman" w:hAnsi="Times New Roman" w:cs="Times New Roman"/>
          <w:sz w:val="32"/>
          <w:szCs w:val="32"/>
        </w:rPr>
        <w:tab/>
      </w:r>
    </w:p>
    <w:p w:rsidR="00BA4088" w:rsidRPr="00FE7161" w:rsidRDefault="008A2868" w:rsidP="00FE7161">
      <w:pPr>
        <w:pStyle w:val="Heading1"/>
        <w:rPr>
          <w:rFonts w:ascii="Times New Roman" w:hAnsi="Times New Roman" w:cs="Times New Roman"/>
        </w:rPr>
      </w:pPr>
      <w:r w:rsidRPr="00FE7161">
        <w:rPr>
          <w:rFonts w:ascii="Times New Roman" w:hAnsi="Times New Roman" w:cs="Times New Roman"/>
        </w:rPr>
        <w:br w:type="page"/>
      </w:r>
      <w:bookmarkStart w:id="1" w:name="_Toc125695835"/>
      <w:r w:rsidR="00FE2E3B" w:rsidRPr="00FE7161">
        <w:rPr>
          <w:rFonts w:ascii="Times New Roman" w:hAnsi="Times New Roman" w:cs="Times New Roman"/>
          <w:b/>
          <w:color w:val="auto"/>
        </w:rPr>
        <w:lastRenderedPageBreak/>
        <w:t>OVERVIEW</w:t>
      </w:r>
      <w:bookmarkEnd w:id="1"/>
    </w:p>
    <w:p w:rsidR="00462174" w:rsidRPr="00FE7161" w:rsidRDefault="00462174" w:rsidP="00462174">
      <w:pPr>
        <w:spacing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The Veterinary Laboratory Sports Club commonly referred to as Vet Lab and widely revered as a golf club h</w:t>
      </w:r>
      <w:r w:rsidR="0042725F" w:rsidRPr="00FE7161">
        <w:rPr>
          <w:rFonts w:ascii="Times New Roman" w:hAnsi="Times New Roman" w:cs="Times New Roman"/>
          <w:sz w:val="24"/>
          <w:szCs w:val="24"/>
        </w:rPr>
        <w:t>as been in existence since 1923.</w:t>
      </w:r>
    </w:p>
    <w:p w:rsidR="0042725F" w:rsidRPr="00FE7161" w:rsidRDefault="0042725F" w:rsidP="00462174">
      <w:pPr>
        <w:spacing w:line="360" w:lineRule="auto"/>
        <w:contextualSpacing/>
        <w:jc w:val="both"/>
        <w:rPr>
          <w:rFonts w:ascii="Times New Roman" w:hAnsi="Times New Roman" w:cs="Times New Roman"/>
          <w:sz w:val="24"/>
          <w:szCs w:val="24"/>
        </w:rPr>
      </w:pPr>
    </w:p>
    <w:p w:rsidR="00462174" w:rsidRPr="00FE7161" w:rsidRDefault="00462174" w:rsidP="00462174">
      <w:pPr>
        <w:spacing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Vet Lab Sports Club prides itself in being the bedrock on which great golfing talent is identified, nurtured and grown. In keeping with its reputation as “The Friendliest Club”, whether social or golf-playing members, members’ guests or visitors, you are assured a warm welcome at Vet Lab sports club.</w:t>
      </w:r>
    </w:p>
    <w:p w:rsidR="00462174" w:rsidRPr="00FE7161" w:rsidRDefault="00462174" w:rsidP="00462174">
      <w:pPr>
        <w:spacing w:line="360" w:lineRule="auto"/>
        <w:contextualSpacing/>
        <w:jc w:val="both"/>
        <w:rPr>
          <w:rFonts w:ascii="Times New Roman" w:hAnsi="Times New Roman" w:cs="Times New Roman"/>
          <w:sz w:val="24"/>
          <w:szCs w:val="24"/>
        </w:rPr>
      </w:pPr>
    </w:p>
    <w:p w:rsidR="00462174" w:rsidRPr="00FE7161" w:rsidRDefault="00462174" w:rsidP="00462174">
      <w:pPr>
        <w:spacing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Today the Club is one of the leading golfing and recreational facilities in Kenya. The 18-hole Golf course consists of well-constructed greens with a careful choice of hybrid blend bent-grass which is compatible with the weather at VETLAB. The greens have been constructed in line with the USPGA recommendations. The total putting surface of all 18 greens is over 10,000 square meters. Factors concerning smoothness, speed and receptiveness were a major consideration during the construction.</w:t>
      </w:r>
    </w:p>
    <w:p w:rsidR="00462174" w:rsidRPr="00FE7161" w:rsidRDefault="00462174" w:rsidP="00462174">
      <w:pPr>
        <w:spacing w:line="360" w:lineRule="auto"/>
        <w:contextualSpacing/>
        <w:jc w:val="both"/>
        <w:rPr>
          <w:rFonts w:ascii="Times New Roman" w:hAnsi="Times New Roman" w:cs="Times New Roman"/>
          <w:sz w:val="24"/>
          <w:szCs w:val="24"/>
        </w:rPr>
      </w:pPr>
    </w:p>
    <w:p w:rsidR="00C00B20" w:rsidRPr="00FE7161" w:rsidRDefault="00462174" w:rsidP="00C00B20">
      <w:pPr>
        <w:spacing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 xml:space="preserve">Vet Lab is currently the only golf course in Kenya constructed on public land and therefore its membership is open to every Kenyan within the provisions of the club’s constitution. </w:t>
      </w:r>
      <w:r w:rsidR="00C00B20" w:rsidRPr="00FE7161">
        <w:rPr>
          <w:rFonts w:ascii="Times New Roman" w:hAnsi="Times New Roman" w:cs="Times New Roman"/>
          <w:sz w:val="24"/>
          <w:szCs w:val="24"/>
        </w:rPr>
        <w:t>The club has continued to grow and is unmatched due t</w:t>
      </w:r>
      <w:r w:rsidRPr="00FE7161">
        <w:rPr>
          <w:rFonts w:ascii="Times New Roman" w:hAnsi="Times New Roman" w:cs="Times New Roman"/>
          <w:sz w:val="24"/>
          <w:szCs w:val="24"/>
        </w:rPr>
        <w:t>o the following key attributes:</w:t>
      </w:r>
    </w:p>
    <w:p w:rsidR="00C00B20" w:rsidRPr="00FE7161" w:rsidRDefault="00C00B20" w:rsidP="00C00B20">
      <w:pPr>
        <w:numPr>
          <w:ilvl w:val="0"/>
          <w:numId w:val="2"/>
        </w:numPr>
        <w:spacing w:after="0" w:line="360" w:lineRule="auto"/>
        <w:contextualSpacing/>
        <w:jc w:val="both"/>
        <w:rPr>
          <w:rFonts w:ascii="Times New Roman" w:hAnsi="Times New Roman" w:cs="Times New Roman"/>
          <w:sz w:val="24"/>
          <w:szCs w:val="24"/>
        </w:rPr>
      </w:pPr>
      <w:proofErr w:type="spellStart"/>
      <w:r w:rsidRPr="00FE7161">
        <w:rPr>
          <w:rFonts w:ascii="Times New Roman" w:hAnsi="Times New Roman" w:cs="Times New Roman"/>
          <w:sz w:val="24"/>
          <w:szCs w:val="24"/>
        </w:rPr>
        <w:t>Vetlab</w:t>
      </w:r>
      <w:proofErr w:type="spellEnd"/>
      <w:r w:rsidRPr="00FE7161">
        <w:rPr>
          <w:rFonts w:ascii="Times New Roman" w:hAnsi="Times New Roman" w:cs="Times New Roman"/>
          <w:sz w:val="24"/>
          <w:szCs w:val="24"/>
        </w:rPr>
        <w:t xml:space="preserve"> offers a challenging and decent golf course.</w:t>
      </w:r>
    </w:p>
    <w:p w:rsidR="00C00B20" w:rsidRPr="00FE7161" w:rsidRDefault="00C00B20" w:rsidP="00C00B20">
      <w:pPr>
        <w:numPr>
          <w:ilvl w:val="0"/>
          <w:numId w:val="2"/>
        </w:numPr>
        <w:spacing w:after="0"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Diversity in membership and a growing young membership.</w:t>
      </w:r>
    </w:p>
    <w:p w:rsidR="00C00B20" w:rsidRPr="00FE7161" w:rsidRDefault="00C00B20" w:rsidP="00C00B20">
      <w:pPr>
        <w:numPr>
          <w:ilvl w:val="0"/>
          <w:numId w:val="2"/>
        </w:numPr>
        <w:spacing w:after="0"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Good security since we are in a controlled environment</w:t>
      </w:r>
    </w:p>
    <w:p w:rsidR="00C00B20" w:rsidRPr="00FE7161" w:rsidRDefault="00C00B20" w:rsidP="00C00B20">
      <w:pPr>
        <w:numPr>
          <w:ilvl w:val="0"/>
          <w:numId w:val="2"/>
        </w:numPr>
        <w:spacing w:after="0" w:line="360" w:lineRule="auto"/>
        <w:contextualSpacing/>
        <w:jc w:val="both"/>
        <w:rPr>
          <w:rFonts w:ascii="Times New Roman" w:hAnsi="Times New Roman" w:cs="Times New Roman"/>
          <w:sz w:val="24"/>
          <w:szCs w:val="24"/>
        </w:rPr>
      </w:pPr>
      <w:r w:rsidRPr="00FE7161">
        <w:rPr>
          <w:rFonts w:ascii="Times New Roman" w:hAnsi="Times New Roman" w:cs="Times New Roman"/>
          <w:sz w:val="24"/>
          <w:szCs w:val="24"/>
        </w:rPr>
        <w:t>Affordability</w:t>
      </w:r>
    </w:p>
    <w:p w:rsidR="00C00B20" w:rsidRPr="00FE7161" w:rsidRDefault="00C00B20" w:rsidP="00C00B20">
      <w:pPr>
        <w:numPr>
          <w:ilvl w:val="0"/>
          <w:numId w:val="2"/>
        </w:numPr>
        <w:spacing w:after="0" w:line="360" w:lineRule="auto"/>
        <w:contextualSpacing/>
        <w:jc w:val="both"/>
        <w:rPr>
          <w:rFonts w:ascii="Times New Roman" w:hAnsi="Times New Roman" w:cs="Times New Roman"/>
        </w:rPr>
      </w:pPr>
      <w:r w:rsidRPr="00FE7161">
        <w:rPr>
          <w:rFonts w:ascii="Times New Roman" w:hAnsi="Times New Roman" w:cs="Times New Roman"/>
          <w:sz w:val="24"/>
          <w:szCs w:val="24"/>
        </w:rPr>
        <w:t>Adequate land</w:t>
      </w:r>
    </w:p>
    <w:p w:rsidR="008A2868" w:rsidRPr="00FE7161" w:rsidRDefault="008A2868" w:rsidP="008A2868">
      <w:pPr>
        <w:pStyle w:val="ListParagraph"/>
        <w:rPr>
          <w:rFonts w:ascii="Times New Roman" w:hAnsi="Times New Roman" w:cs="Times New Roman"/>
          <w:b/>
          <w:sz w:val="32"/>
          <w:szCs w:val="32"/>
        </w:rPr>
      </w:pPr>
    </w:p>
    <w:p w:rsidR="008A2868" w:rsidRPr="00FE7161" w:rsidRDefault="008A2868" w:rsidP="008B5B98">
      <w:pPr>
        <w:rPr>
          <w:rFonts w:ascii="Times New Roman" w:hAnsi="Times New Roman" w:cs="Times New Roman"/>
          <w:b/>
          <w:sz w:val="32"/>
          <w:szCs w:val="32"/>
        </w:rPr>
      </w:pPr>
      <w:r w:rsidRPr="00FE7161">
        <w:rPr>
          <w:rFonts w:ascii="Times New Roman" w:hAnsi="Times New Roman" w:cs="Times New Roman"/>
          <w:b/>
          <w:sz w:val="32"/>
          <w:szCs w:val="32"/>
        </w:rPr>
        <w:br w:type="page"/>
      </w:r>
    </w:p>
    <w:p w:rsidR="008A2868" w:rsidRPr="00FE7161" w:rsidRDefault="008A2868" w:rsidP="0084774A">
      <w:pPr>
        <w:pStyle w:val="Heading1"/>
        <w:rPr>
          <w:rFonts w:ascii="Times New Roman" w:hAnsi="Times New Roman" w:cs="Times New Roman"/>
          <w:b/>
          <w:color w:val="auto"/>
        </w:rPr>
      </w:pPr>
      <w:bookmarkStart w:id="2" w:name="_Toc125695836"/>
      <w:r w:rsidRPr="00FE7161">
        <w:rPr>
          <w:rFonts w:ascii="Times New Roman" w:hAnsi="Times New Roman" w:cs="Times New Roman"/>
          <w:b/>
          <w:color w:val="auto"/>
        </w:rPr>
        <w:lastRenderedPageBreak/>
        <w:t>LOCATION AND BACKGROUND</w:t>
      </w:r>
      <w:bookmarkEnd w:id="2"/>
    </w:p>
    <w:p w:rsidR="00C00B20" w:rsidRDefault="00C00B20" w:rsidP="002331BE">
      <w:pPr>
        <w:spacing w:after="0" w:line="360" w:lineRule="auto"/>
        <w:jc w:val="both"/>
        <w:rPr>
          <w:rFonts w:ascii="Times New Roman" w:hAnsi="Times New Roman" w:cs="Times New Roman"/>
          <w:sz w:val="24"/>
          <w:szCs w:val="24"/>
        </w:rPr>
      </w:pPr>
      <w:r w:rsidRPr="00FE7161">
        <w:rPr>
          <w:rFonts w:ascii="Times New Roman" w:hAnsi="Times New Roman" w:cs="Times New Roman"/>
          <w:sz w:val="24"/>
          <w:szCs w:val="24"/>
        </w:rPr>
        <w:t xml:space="preserve">The </w:t>
      </w:r>
      <w:r w:rsidR="00D50D2E" w:rsidRPr="00FE7161">
        <w:rPr>
          <w:rFonts w:ascii="Times New Roman" w:hAnsi="Times New Roman" w:cs="Times New Roman"/>
          <w:sz w:val="24"/>
          <w:szCs w:val="24"/>
        </w:rPr>
        <w:t>Club is located in</w:t>
      </w:r>
      <w:r w:rsidR="00A41658" w:rsidRPr="00FE7161">
        <w:rPr>
          <w:rFonts w:ascii="Times New Roman" w:hAnsi="Times New Roman" w:cs="Times New Roman"/>
          <w:sz w:val="24"/>
          <w:szCs w:val="24"/>
        </w:rPr>
        <w:t>side</w:t>
      </w:r>
      <w:r w:rsidR="00D50D2E" w:rsidRPr="00FE7161">
        <w:rPr>
          <w:rFonts w:ascii="Times New Roman" w:hAnsi="Times New Roman" w:cs="Times New Roman"/>
          <w:sz w:val="24"/>
          <w:szCs w:val="24"/>
        </w:rPr>
        <w:t xml:space="preserve"> The University of Nairobi Upper Kabete, Off </w:t>
      </w:r>
      <w:proofErr w:type="spellStart"/>
      <w:r w:rsidR="00D50D2E" w:rsidRPr="00FE7161">
        <w:rPr>
          <w:rFonts w:ascii="Times New Roman" w:hAnsi="Times New Roman" w:cs="Times New Roman"/>
          <w:sz w:val="24"/>
          <w:szCs w:val="24"/>
        </w:rPr>
        <w:t>Kapenguria</w:t>
      </w:r>
      <w:proofErr w:type="spellEnd"/>
      <w:r w:rsidR="00D50D2E" w:rsidRPr="00FE7161">
        <w:rPr>
          <w:rFonts w:ascii="Times New Roman" w:hAnsi="Times New Roman" w:cs="Times New Roman"/>
          <w:sz w:val="24"/>
          <w:szCs w:val="24"/>
        </w:rPr>
        <w:t xml:space="preserve"> Road.</w:t>
      </w:r>
      <w:r w:rsidR="00A36D7C" w:rsidRPr="00FE7161">
        <w:rPr>
          <w:rFonts w:ascii="Times New Roman" w:hAnsi="Times New Roman" w:cs="Times New Roman"/>
          <w:sz w:val="24"/>
          <w:szCs w:val="24"/>
        </w:rPr>
        <w:t xml:space="preserve"> </w:t>
      </w:r>
      <w:r w:rsidR="00462174" w:rsidRPr="00FE7161">
        <w:rPr>
          <w:rFonts w:ascii="Times New Roman" w:hAnsi="Times New Roman" w:cs="Times New Roman"/>
          <w:sz w:val="24"/>
          <w:szCs w:val="24"/>
        </w:rPr>
        <w:t xml:space="preserve">The Club is approximately 4Kilometres from </w:t>
      </w:r>
      <w:proofErr w:type="spellStart"/>
      <w:r w:rsidR="00462174" w:rsidRPr="00FE7161">
        <w:rPr>
          <w:rFonts w:ascii="Times New Roman" w:hAnsi="Times New Roman" w:cs="Times New Roman"/>
          <w:sz w:val="24"/>
          <w:szCs w:val="24"/>
        </w:rPr>
        <w:t>Waiyaki</w:t>
      </w:r>
      <w:proofErr w:type="spellEnd"/>
      <w:r w:rsidR="00462174" w:rsidRPr="00FE7161">
        <w:rPr>
          <w:rFonts w:ascii="Times New Roman" w:hAnsi="Times New Roman" w:cs="Times New Roman"/>
          <w:sz w:val="24"/>
          <w:szCs w:val="24"/>
        </w:rPr>
        <w:t xml:space="preserve"> Way </w:t>
      </w:r>
      <w:r w:rsidR="00A36D7C" w:rsidRPr="00FE7161">
        <w:rPr>
          <w:rFonts w:ascii="Times New Roman" w:hAnsi="Times New Roman" w:cs="Times New Roman"/>
          <w:sz w:val="24"/>
          <w:szCs w:val="24"/>
        </w:rPr>
        <w:t>which makes the</w:t>
      </w:r>
      <w:r w:rsidR="00462174" w:rsidRPr="00FE7161">
        <w:rPr>
          <w:rFonts w:ascii="Times New Roman" w:hAnsi="Times New Roman" w:cs="Times New Roman"/>
          <w:sz w:val="24"/>
          <w:szCs w:val="24"/>
        </w:rPr>
        <w:t xml:space="preserve"> location </w:t>
      </w:r>
      <w:r w:rsidR="00A36D7C" w:rsidRPr="00FE7161">
        <w:rPr>
          <w:rFonts w:ascii="Times New Roman" w:hAnsi="Times New Roman" w:cs="Times New Roman"/>
          <w:sz w:val="24"/>
          <w:szCs w:val="24"/>
        </w:rPr>
        <w:t xml:space="preserve">favorable </w:t>
      </w:r>
      <w:r w:rsidR="00462174" w:rsidRPr="00FE7161">
        <w:rPr>
          <w:rFonts w:ascii="Times New Roman" w:hAnsi="Times New Roman" w:cs="Times New Roman"/>
          <w:sz w:val="24"/>
          <w:szCs w:val="24"/>
        </w:rPr>
        <w:t xml:space="preserve">and with easy proximity to the club. </w:t>
      </w:r>
      <w:r w:rsidRPr="00FE7161">
        <w:rPr>
          <w:rFonts w:ascii="Times New Roman" w:hAnsi="Times New Roman" w:cs="Times New Roman"/>
          <w:sz w:val="24"/>
          <w:szCs w:val="24"/>
        </w:rPr>
        <w:t>With the new express way, it takes</w:t>
      </w:r>
      <w:r w:rsidR="00FE2E3B" w:rsidRPr="00FE7161">
        <w:rPr>
          <w:rFonts w:ascii="Times New Roman" w:hAnsi="Times New Roman" w:cs="Times New Roman"/>
          <w:sz w:val="24"/>
          <w:szCs w:val="24"/>
        </w:rPr>
        <w:t xml:space="preserve"> about</w:t>
      </w:r>
      <w:r w:rsidRPr="00FE7161">
        <w:rPr>
          <w:rFonts w:ascii="Times New Roman" w:hAnsi="Times New Roman" w:cs="Times New Roman"/>
          <w:sz w:val="24"/>
          <w:szCs w:val="24"/>
        </w:rPr>
        <w:t xml:space="preserve"> 15 minutes to get to the club from the airport and the environs of the UN in </w:t>
      </w:r>
      <w:proofErr w:type="spellStart"/>
      <w:r w:rsidRPr="00FE7161">
        <w:rPr>
          <w:rFonts w:ascii="Times New Roman" w:hAnsi="Times New Roman" w:cs="Times New Roman"/>
          <w:sz w:val="24"/>
          <w:szCs w:val="24"/>
        </w:rPr>
        <w:t>Gigiri</w:t>
      </w:r>
      <w:proofErr w:type="spellEnd"/>
      <w:r w:rsidRPr="00FE7161">
        <w:rPr>
          <w:rFonts w:ascii="Times New Roman" w:hAnsi="Times New Roman" w:cs="Times New Roman"/>
          <w:sz w:val="24"/>
          <w:szCs w:val="24"/>
        </w:rPr>
        <w:t xml:space="preserve"> and the larger Westlands, </w:t>
      </w:r>
      <w:proofErr w:type="spellStart"/>
      <w:r w:rsidRPr="00FE7161">
        <w:rPr>
          <w:rFonts w:ascii="Times New Roman" w:hAnsi="Times New Roman" w:cs="Times New Roman"/>
          <w:sz w:val="24"/>
          <w:szCs w:val="24"/>
        </w:rPr>
        <w:t>Kyuna</w:t>
      </w:r>
      <w:proofErr w:type="spellEnd"/>
      <w:r w:rsidRPr="00FE7161">
        <w:rPr>
          <w:rFonts w:ascii="Times New Roman" w:hAnsi="Times New Roman" w:cs="Times New Roman"/>
          <w:sz w:val="24"/>
          <w:szCs w:val="24"/>
        </w:rPr>
        <w:t xml:space="preserve"> and </w:t>
      </w:r>
      <w:proofErr w:type="spellStart"/>
      <w:r w:rsidRPr="00FE7161">
        <w:rPr>
          <w:rFonts w:ascii="Times New Roman" w:hAnsi="Times New Roman" w:cs="Times New Roman"/>
          <w:sz w:val="24"/>
          <w:szCs w:val="24"/>
        </w:rPr>
        <w:t>Loresho</w:t>
      </w:r>
      <w:proofErr w:type="spellEnd"/>
      <w:r w:rsidRPr="00FE7161">
        <w:rPr>
          <w:rFonts w:ascii="Times New Roman" w:hAnsi="Times New Roman" w:cs="Times New Roman"/>
          <w:sz w:val="24"/>
          <w:szCs w:val="24"/>
        </w:rPr>
        <w:t xml:space="preserve"> suburbs. </w:t>
      </w:r>
      <w:r w:rsidR="00A36D7C" w:rsidRPr="00FE7161">
        <w:rPr>
          <w:rFonts w:ascii="Times New Roman" w:hAnsi="Times New Roman" w:cs="Times New Roman"/>
          <w:sz w:val="24"/>
          <w:szCs w:val="24"/>
        </w:rPr>
        <w:t>The total putting surface of all 18 greens is over 10,000 square meters.</w:t>
      </w:r>
    </w:p>
    <w:p w:rsidR="00F9472C" w:rsidRPr="00F9472C" w:rsidRDefault="00F9472C" w:rsidP="00F9472C">
      <w:pPr>
        <w:autoSpaceDE w:val="0"/>
        <w:autoSpaceDN w:val="0"/>
        <w:adjustRightInd w:val="0"/>
        <w:rPr>
          <w:rFonts w:ascii="Times New Roman" w:hAnsi="Times New Roman" w:cs="Times New Roman"/>
          <w:sz w:val="24"/>
          <w:szCs w:val="24"/>
        </w:rPr>
      </w:pPr>
    </w:p>
    <w:p w:rsidR="00F9472C" w:rsidRPr="00F9472C" w:rsidRDefault="00F9472C" w:rsidP="00F9472C">
      <w:pPr>
        <w:autoSpaceDE w:val="0"/>
        <w:autoSpaceDN w:val="0"/>
        <w:adjustRightInd w:val="0"/>
        <w:spacing w:line="360" w:lineRule="auto"/>
        <w:rPr>
          <w:rFonts w:ascii="Times New Roman" w:hAnsi="Times New Roman" w:cs="Times New Roman"/>
          <w:sz w:val="24"/>
          <w:szCs w:val="24"/>
        </w:rPr>
      </w:pPr>
      <w:r w:rsidRPr="00F9472C">
        <w:rPr>
          <w:rFonts w:ascii="Times New Roman" w:hAnsi="Times New Roman" w:cs="Times New Roman"/>
          <w:sz w:val="24"/>
          <w:szCs w:val="24"/>
        </w:rPr>
        <w:t>The Club invites competent &amp; eligible firms to submit their applications for the Masters Plan Consultancy Services whose details are outlined below.</w:t>
      </w:r>
    </w:p>
    <w:p w:rsidR="00F9472C" w:rsidRPr="00F9472C" w:rsidRDefault="00F9472C" w:rsidP="00F9472C">
      <w:pPr>
        <w:spacing w:line="276" w:lineRule="auto"/>
        <w:jc w:val="both"/>
        <w:rPr>
          <w:rFonts w:ascii="Times New Roman" w:hAnsi="Times New Roman" w:cs="Times New Roman"/>
          <w:sz w:val="24"/>
          <w:szCs w:val="24"/>
        </w:rPr>
      </w:pPr>
      <w:r w:rsidRPr="00F9472C">
        <w:rPr>
          <w:rFonts w:ascii="Times New Roman" w:hAnsi="Times New Roman" w:cs="Times New Roman"/>
          <w:sz w:val="24"/>
          <w:szCs w:val="24"/>
        </w:rPr>
        <w:t xml:space="preserve">The Application process shall be completed online via SRM eProcurement Portal- </w:t>
      </w:r>
      <w:hyperlink r:id="rId11" w:history="1">
        <w:r w:rsidR="00CB5551" w:rsidRPr="000C2DE1">
          <w:rPr>
            <w:rStyle w:val="Hyperlink"/>
            <w:rFonts w:ascii="Times New Roman" w:hAnsi="Times New Roman" w:cs="Times New Roman"/>
            <w:sz w:val="24"/>
            <w:szCs w:val="24"/>
            <w:lang w:val="en-GB" w:eastAsia="en-GB"/>
          </w:rPr>
          <w:t>www.srmhub.com</w:t>
        </w:r>
      </w:hyperlink>
      <w:r w:rsidRPr="00CB5551">
        <w:rPr>
          <w:rFonts w:ascii="Times New Roman" w:hAnsi="Times New Roman" w:cs="Times New Roman"/>
          <w:sz w:val="24"/>
          <w:szCs w:val="24"/>
          <w:lang w:val="en-GB" w:eastAsia="en-GB"/>
        </w:rPr>
        <w:t>.</w:t>
      </w:r>
      <w:r w:rsidR="00CB5551" w:rsidRPr="00CB5551">
        <w:rPr>
          <w:rFonts w:ascii="Times New Roman" w:hAnsi="Times New Roman" w:cs="Times New Roman"/>
          <w:sz w:val="24"/>
          <w:szCs w:val="24"/>
          <w:lang w:val="en-GB" w:eastAsia="en-GB"/>
        </w:rPr>
        <w:t xml:space="preserve"> </w:t>
      </w:r>
      <w:r w:rsidR="00CB5551">
        <w:rPr>
          <w:rFonts w:ascii="Times New Roman" w:hAnsi="Times New Roman" w:cs="Times New Roman"/>
          <w:sz w:val="24"/>
          <w:szCs w:val="24"/>
          <w:lang w:val="en-GB" w:eastAsia="en-GB"/>
        </w:rPr>
        <w:t xml:space="preserve"> </w:t>
      </w:r>
      <w:proofErr w:type="gramStart"/>
      <w:r w:rsidR="00CB5551">
        <w:rPr>
          <w:rFonts w:ascii="Times New Roman" w:hAnsi="Times New Roman" w:cs="Times New Roman"/>
          <w:sz w:val="24"/>
          <w:szCs w:val="24"/>
          <w:lang w:val="en-GB" w:eastAsia="en-GB"/>
        </w:rPr>
        <w:t>Upon a payment of a tender fee of three thousand shillings (</w:t>
      </w:r>
      <w:proofErr w:type="spellStart"/>
      <w:r w:rsidR="00CB5551">
        <w:rPr>
          <w:rFonts w:ascii="Times New Roman" w:hAnsi="Times New Roman" w:cs="Times New Roman"/>
          <w:sz w:val="24"/>
          <w:szCs w:val="24"/>
          <w:lang w:val="en-GB" w:eastAsia="en-GB"/>
        </w:rPr>
        <w:t>Kes</w:t>
      </w:r>
      <w:proofErr w:type="spellEnd"/>
      <w:r w:rsidR="00CB5551">
        <w:rPr>
          <w:rFonts w:ascii="Times New Roman" w:hAnsi="Times New Roman" w:cs="Times New Roman"/>
          <w:sz w:val="24"/>
          <w:szCs w:val="24"/>
          <w:lang w:val="en-GB" w:eastAsia="en-GB"/>
        </w:rPr>
        <w:t xml:space="preserve"> 3,000)</w:t>
      </w:r>
      <w:r w:rsidR="00FC3039">
        <w:rPr>
          <w:rFonts w:ascii="Times New Roman" w:hAnsi="Times New Roman" w:cs="Times New Roman"/>
          <w:sz w:val="24"/>
          <w:szCs w:val="24"/>
          <w:lang w:val="en-GB" w:eastAsia="en-GB"/>
        </w:rPr>
        <w:t xml:space="preserve"> via </w:t>
      </w:r>
      <w:proofErr w:type="spellStart"/>
      <w:r w:rsidR="00FC3039">
        <w:rPr>
          <w:rFonts w:ascii="Times New Roman" w:hAnsi="Times New Roman" w:cs="Times New Roman"/>
          <w:sz w:val="24"/>
          <w:szCs w:val="24"/>
          <w:lang w:val="en-GB" w:eastAsia="en-GB"/>
        </w:rPr>
        <w:t>paybill</w:t>
      </w:r>
      <w:proofErr w:type="spellEnd"/>
      <w:r w:rsidR="00FC3039">
        <w:rPr>
          <w:rFonts w:ascii="Times New Roman" w:hAnsi="Times New Roman" w:cs="Times New Roman"/>
          <w:sz w:val="24"/>
          <w:szCs w:val="24"/>
          <w:lang w:val="en-GB" w:eastAsia="en-GB"/>
        </w:rPr>
        <w:t xml:space="preserve"> number </w:t>
      </w:r>
      <w:r w:rsidR="00FC3039" w:rsidRPr="00FC3039">
        <w:rPr>
          <w:rFonts w:ascii="Times New Roman" w:hAnsi="Times New Roman" w:cs="Times New Roman"/>
          <w:sz w:val="24"/>
          <w:szCs w:val="24"/>
          <w:lang w:val="en-GB" w:eastAsia="en-GB"/>
        </w:rPr>
        <w:t>4095233</w:t>
      </w:r>
      <w:r w:rsidR="00FC3039">
        <w:rPr>
          <w:rFonts w:ascii="Times New Roman" w:hAnsi="Times New Roman" w:cs="Times New Roman"/>
          <w:sz w:val="24"/>
          <w:szCs w:val="24"/>
          <w:lang w:val="en-GB" w:eastAsia="en-GB"/>
        </w:rPr>
        <w:t>.</w:t>
      </w:r>
      <w:proofErr w:type="gramEnd"/>
    </w:p>
    <w:p w:rsidR="00F9472C" w:rsidRDefault="00F9472C" w:rsidP="00F9472C">
      <w:pPr>
        <w:pStyle w:val="BodyText"/>
        <w:spacing w:line="276" w:lineRule="auto"/>
        <w:rPr>
          <w:rFonts w:eastAsiaTheme="minorHAnsi"/>
        </w:rPr>
      </w:pPr>
      <w:r w:rsidRPr="00F9472C">
        <w:rPr>
          <w:rFonts w:eastAsiaTheme="minorHAnsi"/>
        </w:rPr>
        <w:t xml:space="preserve">The Club reserves the right to accept or reject any application in whole or in part, and is not bound to give reasons for its decision.   </w:t>
      </w:r>
    </w:p>
    <w:p w:rsidR="00F9472C" w:rsidRPr="00F9472C" w:rsidRDefault="00F9472C" w:rsidP="00F9472C">
      <w:pPr>
        <w:pStyle w:val="BodyText"/>
        <w:spacing w:line="276" w:lineRule="auto"/>
        <w:rPr>
          <w:rFonts w:eastAsiaTheme="minorHAnsi"/>
        </w:rPr>
      </w:pPr>
    </w:p>
    <w:p w:rsidR="00F9472C" w:rsidRPr="00F9472C" w:rsidRDefault="00F9472C" w:rsidP="00F9472C">
      <w:pPr>
        <w:spacing w:line="276" w:lineRule="auto"/>
        <w:jc w:val="both"/>
        <w:rPr>
          <w:rFonts w:ascii="Times New Roman" w:hAnsi="Times New Roman" w:cs="Times New Roman"/>
          <w:sz w:val="24"/>
          <w:szCs w:val="24"/>
        </w:rPr>
      </w:pPr>
      <w:r w:rsidRPr="00F9472C">
        <w:rPr>
          <w:rFonts w:ascii="Times New Roman" w:hAnsi="Times New Roman" w:cs="Times New Roman"/>
          <w:sz w:val="24"/>
          <w:szCs w:val="24"/>
        </w:rPr>
        <w:t>Canvassing will lead to automatic disqualification.</w:t>
      </w:r>
    </w:p>
    <w:p w:rsidR="00F9472C" w:rsidRDefault="00F9472C">
      <w:pPr>
        <w:rPr>
          <w:rFonts w:ascii="Times New Roman" w:hAnsi="Times New Roman" w:cs="Times New Roman"/>
        </w:rPr>
      </w:pPr>
      <w:r>
        <w:rPr>
          <w:rFonts w:ascii="Times New Roman" w:hAnsi="Times New Roman" w:cs="Times New Roman"/>
        </w:rPr>
        <w:br w:type="page"/>
      </w:r>
    </w:p>
    <w:p w:rsidR="008A2868" w:rsidRPr="00FE7161" w:rsidRDefault="008A2868" w:rsidP="0084774A">
      <w:pPr>
        <w:pStyle w:val="Heading1"/>
        <w:rPr>
          <w:rFonts w:ascii="Times New Roman" w:hAnsi="Times New Roman" w:cs="Times New Roman"/>
          <w:b/>
          <w:color w:val="auto"/>
        </w:rPr>
      </w:pPr>
      <w:bookmarkStart w:id="3" w:name="_Toc125695837"/>
      <w:r w:rsidRPr="00FE7161">
        <w:rPr>
          <w:rFonts w:ascii="Times New Roman" w:hAnsi="Times New Roman" w:cs="Times New Roman"/>
          <w:b/>
          <w:color w:val="auto"/>
        </w:rPr>
        <w:lastRenderedPageBreak/>
        <w:t>GOAL</w:t>
      </w:r>
      <w:bookmarkEnd w:id="3"/>
    </w:p>
    <w:p w:rsidR="0026561F" w:rsidRPr="00FE7161" w:rsidRDefault="0026561F"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The dynamic environment, highly competitive space, and the quest for growth have necessitated the development of this plan premised on Vet Lab’s long-term goals and strategic objectives.  This plan should outline new strategies </w:t>
      </w:r>
      <w:proofErr w:type="spellStart"/>
      <w:r w:rsidRPr="00FE7161">
        <w:rPr>
          <w:rFonts w:ascii="Times New Roman" w:hAnsi="Times New Roman" w:cs="Times New Roman"/>
          <w:sz w:val="24"/>
          <w:szCs w:val="24"/>
          <w:lang w:val="en-GB"/>
        </w:rPr>
        <w:t>VetLab</w:t>
      </w:r>
      <w:proofErr w:type="spellEnd"/>
      <w:r w:rsidRPr="00FE7161">
        <w:rPr>
          <w:rFonts w:ascii="Times New Roman" w:hAnsi="Times New Roman" w:cs="Times New Roman"/>
          <w:sz w:val="24"/>
          <w:szCs w:val="24"/>
          <w:lang w:val="en-GB"/>
        </w:rPr>
        <w:t xml:space="preserve"> will adopt to increase revenue, profit and enhance the club's brand. It is specifically to: </w:t>
      </w:r>
    </w:p>
    <w:p w:rsidR="00876822" w:rsidRPr="00FE7161" w:rsidRDefault="00D86BDE" w:rsidP="006417C1">
      <w:pPr>
        <w:pStyle w:val="ListParagraph"/>
        <w:numPr>
          <w:ilvl w:val="0"/>
          <w:numId w:val="11"/>
        </w:numPr>
        <w:spacing w:line="360" w:lineRule="auto"/>
        <w:jc w:val="both"/>
        <w:rPr>
          <w:rFonts w:ascii="Times New Roman" w:hAnsi="Times New Roman" w:cs="Times New Roman"/>
          <w:sz w:val="24"/>
          <w:szCs w:val="24"/>
        </w:rPr>
      </w:pPr>
      <w:r w:rsidRPr="00FE7161">
        <w:rPr>
          <w:rFonts w:ascii="Times New Roman" w:hAnsi="Times New Roman" w:cs="Times New Roman"/>
          <w:sz w:val="24"/>
          <w:szCs w:val="24"/>
        </w:rPr>
        <w:t>Establish direction and make effective decisions in key policy and functional areas.</w:t>
      </w:r>
    </w:p>
    <w:p w:rsidR="00D86BDE" w:rsidRPr="00FE7161" w:rsidRDefault="00D86BDE" w:rsidP="006417C1">
      <w:pPr>
        <w:pStyle w:val="ListParagraph"/>
        <w:numPr>
          <w:ilvl w:val="0"/>
          <w:numId w:val="11"/>
        </w:numPr>
        <w:spacing w:line="360" w:lineRule="auto"/>
        <w:jc w:val="both"/>
        <w:rPr>
          <w:rFonts w:ascii="Times New Roman" w:hAnsi="Times New Roman" w:cs="Times New Roman"/>
          <w:sz w:val="24"/>
          <w:szCs w:val="24"/>
        </w:rPr>
      </w:pPr>
      <w:r w:rsidRPr="00FE7161">
        <w:rPr>
          <w:rFonts w:ascii="Times New Roman" w:hAnsi="Times New Roman" w:cs="Times New Roman"/>
          <w:sz w:val="24"/>
          <w:szCs w:val="24"/>
        </w:rPr>
        <w:t xml:space="preserve">Provide a basis for rationally aligning resources to address the critical issues facing </w:t>
      </w:r>
      <w:proofErr w:type="spellStart"/>
      <w:r w:rsidRPr="00FE7161">
        <w:rPr>
          <w:rFonts w:ascii="Times New Roman" w:hAnsi="Times New Roman" w:cs="Times New Roman"/>
          <w:sz w:val="24"/>
          <w:szCs w:val="24"/>
        </w:rPr>
        <w:t>VetLab</w:t>
      </w:r>
      <w:proofErr w:type="spellEnd"/>
      <w:r w:rsidRPr="00FE7161">
        <w:rPr>
          <w:rFonts w:ascii="Times New Roman" w:hAnsi="Times New Roman" w:cs="Times New Roman"/>
          <w:sz w:val="24"/>
          <w:szCs w:val="24"/>
        </w:rPr>
        <w:t>.</w:t>
      </w:r>
    </w:p>
    <w:p w:rsidR="00D86BDE" w:rsidRPr="00FE7161" w:rsidRDefault="00D86BDE" w:rsidP="006417C1">
      <w:pPr>
        <w:pStyle w:val="ListParagraph"/>
        <w:numPr>
          <w:ilvl w:val="0"/>
          <w:numId w:val="11"/>
        </w:numPr>
        <w:spacing w:line="360" w:lineRule="auto"/>
        <w:jc w:val="both"/>
        <w:rPr>
          <w:rFonts w:ascii="Times New Roman" w:hAnsi="Times New Roman" w:cs="Times New Roman"/>
          <w:sz w:val="24"/>
          <w:szCs w:val="24"/>
        </w:rPr>
      </w:pPr>
      <w:r w:rsidRPr="00FE7161">
        <w:rPr>
          <w:rFonts w:ascii="Times New Roman" w:hAnsi="Times New Roman" w:cs="Times New Roman"/>
          <w:sz w:val="24"/>
          <w:szCs w:val="24"/>
        </w:rPr>
        <w:t xml:space="preserve">Make </w:t>
      </w:r>
      <w:proofErr w:type="spellStart"/>
      <w:r w:rsidRPr="00FE7161">
        <w:rPr>
          <w:rFonts w:ascii="Times New Roman" w:hAnsi="Times New Roman" w:cs="Times New Roman"/>
          <w:sz w:val="24"/>
          <w:szCs w:val="24"/>
        </w:rPr>
        <w:t>VetLab</w:t>
      </w:r>
      <w:proofErr w:type="spellEnd"/>
      <w:r w:rsidRPr="00FE7161">
        <w:rPr>
          <w:rFonts w:ascii="Times New Roman" w:hAnsi="Times New Roman" w:cs="Times New Roman"/>
          <w:sz w:val="24"/>
          <w:szCs w:val="24"/>
        </w:rPr>
        <w:t xml:space="preserve"> more responsive to the needs of the stakeholders (members, suppliers, partners and employees).</w:t>
      </w:r>
    </w:p>
    <w:p w:rsidR="00876822" w:rsidRPr="00FE7161" w:rsidRDefault="00D86BDE" w:rsidP="006417C1">
      <w:pPr>
        <w:pStyle w:val="ListParagraph"/>
        <w:numPr>
          <w:ilvl w:val="0"/>
          <w:numId w:val="11"/>
        </w:numPr>
        <w:spacing w:line="360" w:lineRule="auto"/>
        <w:jc w:val="both"/>
        <w:rPr>
          <w:rFonts w:ascii="Times New Roman" w:hAnsi="Times New Roman" w:cs="Times New Roman"/>
          <w:sz w:val="24"/>
          <w:szCs w:val="24"/>
        </w:rPr>
      </w:pPr>
      <w:r w:rsidRPr="00FE7161">
        <w:rPr>
          <w:rFonts w:ascii="Times New Roman" w:hAnsi="Times New Roman" w:cs="Times New Roman"/>
          <w:sz w:val="24"/>
          <w:szCs w:val="24"/>
        </w:rPr>
        <w:t>Be more focused as we sustain growth, build a solid financial foundation and prepare for current and other future challenges.</w:t>
      </w:r>
    </w:p>
    <w:p w:rsidR="00876822" w:rsidRPr="00FE7161" w:rsidRDefault="00876822" w:rsidP="008A2868">
      <w:pPr>
        <w:rPr>
          <w:rFonts w:ascii="Times New Roman" w:hAnsi="Times New Roman" w:cs="Times New Roman"/>
          <w:b/>
          <w:sz w:val="32"/>
          <w:szCs w:val="32"/>
        </w:rPr>
      </w:pPr>
    </w:p>
    <w:p w:rsidR="00C36CFA" w:rsidRPr="00FE7161" w:rsidRDefault="0042725F" w:rsidP="0084774A">
      <w:pPr>
        <w:pStyle w:val="Heading1"/>
        <w:rPr>
          <w:rFonts w:ascii="Times New Roman" w:hAnsi="Times New Roman" w:cs="Times New Roman"/>
          <w:b/>
          <w:color w:val="auto"/>
        </w:rPr>
      </w:pPr>
      <w:bookmarkStart w:id="4" w:name="_Toc123290523"/>
      <w:r w:rsidRPr="00FE7161">
        <w:rPr>
          <w:rFonts w:ascii="Times New Roman" w:hAnsi="Times New Roman" w:cs="Times New Roman"/>
          <w:b/>
          <w:color w:val="auto"/>
        </w:rPr>
        <w:t xml:space="preserve"> </w:t>
      </w:r>
      <w:bookmarkStart w:id="5" w:name="_Toc125695838"/>
      <w:r w:rsidR="00C36CFA" w:rsidRPr="00FE7161">
        <w:rPr>
          <w:rFonts w:ascii="Times New Roman" w:hAnsi="Times New Roman" w:cs="Times New Roman"/>
          <w:b/>
          <w:color w:val="auto"/>
        </w:rPr>
        <w:t>SCOPE OF WORK</w:t>
      </w:r>
      <w:bookmarkEnd w:id="4"/>
      <w:bookmarkEnd w:id="5"/>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The objectives of the master plan are: </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define/interpret a vision for future growth and development over the next 25 years.</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provide an overall integrated physical framework for growth.</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provide a basis for coordinated programming of projects and budgets, thereby serving as a downstream management tool.</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Provide a basis for development control and environmental conservation/management</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produce accurate existing up-to-date digital full-colour site map(s) of the club.</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undertake land use suitability analysis for the land, incorporating the existing structures.</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conduct participatory planning exercises in the preparation of the Master Plan.</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prepare 25-year Master Plan, showing current and proposed development and conservation (land use, infrastructure, power, water, and sewerage services distribution, circulation, open areas, environmental conservation).</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To prepare an action plan(s) (showing zoning and development control) and monitoring and evaluation strategy.</w:t>
      </w:r>
    </w:p>
    <w:p w:rsidR="00C36CFA" w:rsidRPr="00FE7161" w:rsidRDefault="00C36CFA" w:rsidP="00C36CFA">
      <w:pPr>
        <w:pStyle w:val="ListParagraph"/>
        <w:numPr>
          <w:ilvl w:val="0"/>
          <w:numId w:val="18"/>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lastRenderedPageBreak/>
        <w:t>To advise on the implementation and governance framework for the Master Plan.</w:t>
      </w:r>
    </w:p>
    <w:p w:rsidR="00C36CFA" w:rsidRPr="00FE7161" w:rsidRDefault="00C36CFA" w:rsidP="00C36CFA">
      <w:pPr>
        <w:rPr>
          <w:rFonts w:ascii="Times New Roman" w:hAnsi="Times New Roman" w:cs="Times New Roman"/>
        </w:rPr>
      </w:pPr>
      <w:bookmarkStart w:id="6" w:name="_Toc123290524"/>
    </w:p>
    <w:p w:rsidR="00DD3909" w:rsidRPr="00FE7161" w:rsidRDefault="00C36CFA" w:rsidP="00FE7161">
      <w:pPr>
        <w:pStyle w:val="Heading1"/>
        <w:rPr>
          <w:rFonts w:ascii="Times New Roman" w:hAnsi="Times New Roman" w:cs="Times New Roman"/>
          <w:color w:val="auto"/>
        </w:rPr>
      </w:pPr>
      <w:bookmarkStart w:id="7" w:name="_Toc125695839"/>
      <w:r w:rsidRPr="00FE7161">
        <w:rPr>
          <w:rFonts w:ascii="Times New Roman" w:hAnsi="Times New Roman" w:cs="Times New Roman"/>
          <w:b/>
          <w:color w:val="auto"/>
        </w:rPr>
        <w:t>DELIVERABLES</w:t>
      </w:r>
      <w:bookmarkEnd w:id="6"/>
      <w:bookmarkEnd w:id="7"/>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Prepare a draft Master Plan drawing  informed by, and as a synthesis of, the alternative concept plans </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Refine and elaborate on the draft plan; this should be developed into a strategic framework plan incorporating a zoning proposal, design guidelines for key action areas, environmental management, and infrastructure standards. The proposals should include a phasing plan  </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Prepare detailed physical and land use plans for the expounding on different thematic areas of the Master Plan and a programme of accommodation for all projected uses </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Assess the need for and propose any land banking necessary and it's land acquisition framework  </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Prepare a schematic representation of the form and structure of the master plan in 3D form.</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Prepare a strategic environmental statement for the proposed master plan in accordance with relevant laws and regulations.</w:t>
      </w:r>
    </w:p>
    <w:p w:rsidR="00C36CFA" w:rsidRPr="00FE7161" w:rsidRDefault="00C36CFA" w:rsidP="00C36CFA">
      <w:pPr>
        <w:pStyle w:val="ListParagraph"/>
        <w:numPr>
          <w:ilvl w:val="0"/>
          <w:numId w:val="20"/>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Prepare an implementation framework for the  Master Plan indicating: </w:t>
      </w:r>
    </w:p>
    <w:p w:rsidR="00C36CFA" w:rsidRPr="00FE7161" w:rsidRDefault="00C36CFA" w:rsidP="00C36CFA">
      <w:pPr>
        <w:pStyle w:val="ListParagraph"/>
        <w:numPr>
          <w:ilvl w:val="0"/>
          <w:numId w:val="21"/>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Development control and institutional/governance structure for professional management of the  land and properties </w:t>
      </w:r>
    </w:p>
    <w:p w:rsidR="00C36CFA" w:rsidRPr="00FE7161" w:rsidRDefault="00C36CFA" w:rsidP="00C36CFA">
      <w:pPr>
        <w:pStyle w:val="ListParagraph"/>
        <w:numPr>
          <w:ilvl w:val="0"/>
          <w:numId w:val="21"/>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Phased programme for implementation</w:t>
      </w:r>
    </w:p>
    <w:p w:rsidR="00F9472C" w:rsidRDefault="00C36CFA" w:rsidP="00F9472C">
      <w:pPr>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Capital Investment Plan, showing phased implementation with detailed costing for phase </w:t>
      </w:r>
      <w:proofErr w:type="gramStart"/>
      <w:r w:rsidRPr="00FE7161">
        <w:rPr>
          <w:rFonts w:ascii="Times New Roman" w:hAnsi="Times New Roman" w:cs="Times New Roman"/>
          <w:sz w:val="24"/>
          <w:szCs w:val="24"/>
          <w:lang w:val="en-GB"/>
        </w:rPr>
        <w:t>I</w:t>
      </w:r>
      <w:proofErr w:type="gramEnd"/>
      <w:r w:rsidRPr="00FE7161">
        <w:rPr>
          <w:rFonts w:ascii="Times New Roman" w:hAnsi="Times New Roman" w:cs="Times New Roman"/>
          <w:sz w:val="24"/>
          <w:szCs w:val="24"/>
          <w:lang w:val="en-GB"/>
        </w:rPr>
        <w:t xml:space="preserve"> and indicative (projected) costing for subsequent phases. </w:t>
      </w:r>
    </w:p>
    <w:p w:rsidR="00F9472C" w:rsidRDefault="00F9472C" w:rsidP="00F9472C">
      <w:pPr>
        <w:jc w:val="both"/>
        <w:rPr>
          <w:rFonts w:ascii="Times New Roman" w:hAnsi="Times New Roman" w:cs="Times New Roman"/>
          <w:sz w:val="24"/>
          <w:szCs w:val="24"/>
          <w:lang w:val="en-GB"/>
        </w:rPr>
      </w:pPr>
    </w:p>
    <w:p w:rsidR="00C36CFA" w:rsidRPr="00FE7161" w:rsidRDefault="00C36CFA" w:rsidP="00F9472C">
      <w:pPr>
        <w:pStyle w:val="Heading1"/>
        <w:rPr>
          <w:rFonts w:ascii="Times New Roman" w:hAnsi="Times New Roman" w:cs="Times New Roman"/>
          <w:b/>
          <w:color w:val="auto"/>
        </w:rPr>
      </w:pPr>
      <w:bookmarkStart w:id="8" w:name="_Toc123290526"/>
      <w:bookmarkStart w:id="9" w:name="_Toc125695840"/>
      <w:r w:rsidRPr="00FE7161">
        <w:rPr>
          <w:rFonts w:ascii="Times New Roman" w:hAnsi="Times New Roman" w:cs="Times New Roman"/>
          <w:b/>
          <w:color w:val="auto"/>
        </w:rPr>
        <w:t>QUALIFICATIONS OF CONSULTANCY FIRM</w:t>
      </w:r>
      <w:bookmarkEnd w:id="8"/>
      <w:bookmarkEnd w:id="9"/>
    </w:p>
    <w:p w:rsidR="00C36CFA" w:rsidRPr="00FE7161" w:rsidRDefault="00C36CFA" w:rsidP="00C36CFA">
      <w:pPr>
        <w:spacing w:line="360" w:lineRule="auto"/>
        <w:jc w:val="both"/>
        <w:rPr>
          <w:rFonts w:ascii="Times New Roman" w:hAnsi="Times New Roman" w:cs="Times New Roman"/>
          <w:b/>
          <w:sz w:val="24"/>
          <w:szCs w:val="24"/>
          <w:lang w:val="en-GB"/>
        </w:rPr>
      </w:pPr>
      <w:r w:rsidRPr="00FE7161">
        <w:rPr>
          <w:rFonts w:ascii="Times New Roman" w:hAnsi="Times New Roman" w:cs="Times New Roman"/>
          <w:b/>
          <w:sz w:val="24"/>
          <w:szCs w:val="24"/>
          <w:lang w:val="en-GB"/>
        </w:rPr>
        <w:t>The consultancy team will include the following professional expertise of good standing:</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a) Architect (Team Leader) with 15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b) Physical Planner with 10 years of Experience</w:t>
      </w:r>
    </w:p>
    <w:p w:rsidR="00C36CFA" w:rsidRPr="00FE7161" w:rsidRDefault="00C36CFA" w:rsidP="00C36CFA">
      <w:pPr>
        <w:spacing w:line="360" w:lineRule="auto"/>
        <w:jc w:val="both"/>
        <w:rPr>
          <w:rFonts w:ascii="Times New Roman" w:hAnsi="Times New Roman" w:cs="Times New Roman"/>
          <w:sz w:val="24"/>
          <w:szCs w:val="24"/>
          <w:lang w:val="en-GB"/>
        </w:rPr>
      </w:pPr>
      <w:proofErr w:type="gramStart"/>
      <w:r w:rsidRPr="00FE7161">
        <w:rPr>
          <w:rFonts w:ascii="Times New Roman" w:hAnsi="Times New Roman" w:cs="Times New Roman"/>
          <w:sz w:val="24"/>
          <w:szCs w:val="24"/>
          <w:lang w:val="en-GB"/>
        </w:rPr>
        <w:t>c</w:t>
      </w:r>
      <w:proofErr w:type="gramEnd"/>
      <w:r w:rsidRPr="00FE7161">
        <w:rPr>
          <w:rFonts w:ascii="Times New Roman" w:hAnsi="Times New Roman" w:cs="Times New Roman"/>
          <w:sz w:val="24"/>
          <w:szCs w:val="24"/>
          <w:lang w:val="en-GB"/>
        </w:rPr>
        <w:t>) Civil/Structural Engineer with 10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lastRenderedPageBreak/>
        <w:t>d) Mechanical Engineer with 5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e) Electrical Engineer with 5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g) Quantity Surveyor with 10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h) Environmental Management Expert with 5 years of Experience</w:t>
      </w:r>
    </w:p>
    <w:p w:rsidR="00C36CFA" w:rsidRPr="00FE7161" w:rsidRDefault="00C36CFA" w:rsidP="00C36CFA">
      <w:pPr>
        <w:spacing w:line="360" w:lineRule="auto"/>
        <w:jc w:val="both"/>
        <w:rPr>
          <w:rFonts w:ascii="Times New Roman" w:hAnsi="Times New Roman" w:cs="Times New Roman"/>
          <w:sz w:val="24"/>
          <w:szCs w:val="24"/>
          <w:lang w:val="en-GB"/>
        </w:rPr>
      </w:pPr>
      <w:proofErr w:type="spellStart"/>
      <w:r w:rsidRPr="00FE7161">
        <w:rPr>
          <w:rFonts w:ascii="Times New Roman" w:hAnsi="Times New Roman" w:cs="Times New Roman"/>
          <w:sz w:val="24"/>
          <w:szCs w:val="24"/>
          <w:lang w:val="en-GB"/>
        </w:rPr>
        <w:t>i</w:t>
      </w:r>
      <w:proofErr w:type="spellEnd"/>
      <w:r w:rsidRPr="00FE7161">
        <w:rPr>
          <w:rFonts w:ascii="Times New Roman" w:hAnsi="Times New Roman" w:cs="Times New Roman"/>
          <w:sz w:val="24"/>
          <w:szCs w:val="24"/>
          <w:lang w:val="en-GB"/>
        </w:rPr>
        <w:t>) Land Economist with 10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j) Landscape Architect with 5 years of Experience</w:t>
      </w:r>
    </w:p>
    <w:p w:rsidR="00C36CFA" w:rsidRPr="00FE7161" w:rsidRDefault="00C36CFA" w:rsidP="00C36CFA">
      <w:p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h)</w:t>
      </w:r>
      <w:r w:rsidR="00125268" w:rsidRPr="00FE7161">
        <w:rPr>
          <w:rFonts w:ascii="Times New Roman" w:hAnsi="Times New Roman" w:cs="Times New Roman"/>
          <w:sz w:val="24"/>
          <w:szCs w:val="24"/>
          <w:lang w:val="en-GB"/>
        </w:rPr>
        <w:t xml:space="preserve"> </w:t>
      </w:r>
      <w:r w:rsidRPr="00FE7161">
        <w:rPr>
          <w:rFonts w:ascii="Times New Roman" w:hAnsi="Times New Roman" w:cs="Times New Roman"/>
          <w:sz w:val="24"/>
          <w:szCs w:val="24"/>
          <w:lang w:val="en-GB"/>
        </w:rPr>
        <w:t>Financial Analyst with 7 years of Experience</w:t>
      </w:r>
    </w:p>
    <w:p w:rsidR="00F9472C" w:rsidRDefault="00F9472C" w:rsidP="00C36CFA">
      <w:pPr>
        <w:spacing w:line="360" w:lineRule="auto"/>
        <w:jc w:val="both"/>
        <w:rPr>
          <w:rFonts w:ascii="Times New Roman" w:hAnsi="Times New Roman" w:cs="Times New Roman"/>
          <w:b/>
          <w:sz w:val="24"/>
          <w:szCs w:val="24"/>
          <w:lang w:val="en-GB"/>
        </w:rPr>
      </w:pPr>
    </w:p>
    <w:p w:rsidR="00C36CFA" w:rsidRPr="00FE7161" w:rsidRDefault="00C36CFA" w:rsidP="00C36CFA">
      <w:pPr>
        <w:spacing w:line="360" w:lineRule="auto"/>
        <w:jc w:val="both"/>
        <w:rPr>
          <w:rFonts w:ascii="Times New Roman" w:hAnsi="Times New Roman" w:cs="Times New Roman"/>
          <w:b/>
          <w:sz w:val="24"/>
          <w:szCs w:val="24"/>
          <w:lang w:val="en-GB"/>
        </w:rPr>
      </w:pPr>
      <w:r w:rsidRPr="00FE7161">
        <w:rPr>
          <w:rFonts w:ascii="Times New Roman" w:hAnsi="Times New Roman" w:cs="Times New Roman"/>
          <w:b/>
          <w:sz w:val="24"/>
          <w:szCs w:val="24"/>
          <w:lang w:val="en-GB"/>
        </w:rPr>
        <w:t xml:space="preserve">The Team leader shall have the following expertise and competencies: </w:t>
      </w:r>
    </w:p>
    <w:p w:rsidR="00C36CFA" w:rsidRPr="00FE7161" w:rsidRDefault="00C36CFA" w:rsidP="0042725F">
      <w:pPr>
        <w:pStyle w:val="ListParagraph"/>
        <w:numPr>
          <w:ilvl w:val="0"/>
          <w:numId w:val="22"/>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Degree in Architecture be registered with the relevant registration board, hold valid registration and practising licences, be in good standing with the relevant Professional bodies </w:t>
      </w:r>
    </w:p>
    <w:p w:rsidR="00C36CFA" w:rsidRPr="00FE7161" w:rsidRDefault="00C36CFA" w:rsidP="0042725F">
      <w:pPr>
        <w:pStyle w:val="ListParagraph"/>
        <w:numPr>
          <w:ilvl w:val="0"/>
          <w:numId w:val="22"/>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Familiarity with the preparation of physical and land use plans with at least 15</w:t>
      </w:r>
      <w:r w:rsidR="00E80A88" w:rsidRPr="00FE7161">
        <w:rPr>
          <w:rFonts w:ascii="Times New Roman" w:hAnsi="Times New Roman" w:cs="Times New Roman"/>
          <w:sz w:val="24"/>
          <w:szCs w:val="24"/>
          <w:lang w:val="en-GB"/>
        </w:rPr>
        <w:t> years</w:t>
      </w:r>
      <w:r w:rsidRPr="00FE7161">
        <w:rPr>
          <w:rFonts w:ascii="Times New Roman" w:hAnsi="Times New Roman" w:cs="Times New Roman"/>
          <w:sz w:val="24"/>
          <w:szCs w:val="24"/>
          <w:lang w:val="en-GB"/>
        </w:rPr>
        <w:t xml:space="preserve"> of professional experience  </w:t>
      </w:r>
    </w:p>
    <w:p w:rsidR="00C36CFA" w:rsidRPr="00FE7161" w:rsidRDefault="00C36CFA" w:rsidP="0042725F">
      <w:pPr>
        <w:pStyle w:val="ListParagraph"/>
        <w:numPr>
          <w:ilvl w:val="0"/>
          <w:numId w:val="22"/>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Ability to coordinate a team of specialists in the following disciplines: architecture/urban design, infrastructure engineering, quantity survey, geospatial engineering (including GIS expertise) and environmental management</w:t>
      </w:r>
    </w:p>
    <w:p w:rsidR="008A2868" w:rsidRPr="00FE7161" w:rsidRDefault="00C36CFA" w:rsidP="0042725F">
      <w:pPr>
        <w:pStyle w:val="ListParagraph"/>
        <w:numPr>
          <w:ilvl w:val="0"/>
          <w:numId w:val="22"/>
        </w:numPr>
        <w:spacing w:line="360" w:lineRule="auto"/>
        <w:jc w:val="both"/>
        <w:rPr>
          <w:rFonts w:ascii="Times New Roman" w:hAnsi="Times New Roman" w:cs="Times New Roman"/>
          <w:sz w:val="24"/>
          <w:szCs w:val="24"/>
          <w:lang w:val="en-GB"/>
        </w:rPr>
      </w:pPr>
      <w:r w:rsidRPr="00FE7161">
        <w:rPr>
          <w:rFonts w:ascii="Times New Roman" w:hAnsi="Times New Roman" w:cs="Times New Roman"/>
          <w:sz w:val="24"/>
          <w:szCs w:val="24"/>
          <w:lang w:val="en-GB"/>
        </w:rPr>
        <w:t xml:space="preserve">Where the project team takes the form of a consortium, it shall be led by a registered and practising architect, while the other experts shall have the prerequisite registrations from their respective professional/statutory bodies. </w:t>
      </w:r>
    </w:p>
    <w:p w:rsidR="0042725F" w:rsidRPr="00FE7161" w:rsidRDefault="0042725F" w:rsidP="00C36CFA">
      <w:pPr>
        <w:spacing w:line="360" w:lineRule="auto"/>
        <w:jc w:val="both"/>
        <w:rPr>
          <w:rFonts w:ascii="Times New Roman" w:hAnsi="Times New Roman" w:cs="Times New Roman"/>
          <w:b/>
          <w:sz w:val="24"/>
          <w:szCs w:val="24"/>
        </w:rPr>
      </w:pPr>
    </w:p>
    <w:p w:rsidR="008A2868" w:rsidRPr="00FE7161" w:rsidRDefault="008A2868" w:rsidP="0084774A">
      <w:pPr>
        <w:pStyle w:val="Heading1"/>
        <w:rPr>
          <w:rFonts w:ascii="Times New Roman" w:hAnsi="Times New Roman" w:cs="Times New Roman"/>
          <w:b/>
          <w:color w:val="auto"/>
        </w:rPr>
      </w:pPr>
      <w:bookmarkStart w:id="10" w:name="_Toc125695841"/>
      <w:r w:rsidRPr="00FE7161">
        <w:rPr>
          <w:rFonts w:ascii="Times New Roman" w:hAnsi="Times New Roman" w:cs="Times New Roman"/>
          <w:b/>
          <w:color w:val="auto"/>
        </w:rPr>
        <w:t>SUBMISSION OF PROPOSAL</w:t>
      </w:r>
      <w:bookmarkEnd w:id="10"/>
    </w:p>
    <w:p w:rsidR="004E4D0B" w:rsidRPr="00FE7161" w:rsidRDefault="001C4C73" w:rsidP="00FE7161">
      <w:pPr>
        <w:pStyle w:val="Heading2"/>
        <w:numPr>
          <w:ilvl w:val="0"/>
          <w:numId w:val="25"/>
        </w:numPr>
        <w:rPr>
          <w:rFonts w:ascii="Times New Roman" w:eastAsia="Times New Roman" w:hAnsi="Times New Roman" w:cs="Times New Roman"/>
          <w:b/>
          <w:color w:val="auto"/>
        </w:rPr>
      </w:pPr>
      <w:bookmarkStart w:id="11" w:name="_Toc125695842"/>
      <w:r w:rsidRPr="00FE7161">
        <w:rPr>
          <w:rFonts w:ascii="Times New Roman" w:eastAsia="Times New Roman" w:hAnsi="Times New Roman" w:cs="Times New Roman"/>
          <w:b/>
          <w:color w:val="auto"/>
        </w:rPr>
        <w:t>Mandatory Requirements</w:t>
      </w:r>
      <w:bookmarkEnd w:id="11"/>
    </w:p>
    <w:p w:rsidR="00AA7672" w:rsidRPr="00FE7161" w:rsidRDefault="00AA7672" w:rsidP="00E6388B">
      <w:pPr>
        <w:rPr>
          <w:rFonts w:ascii="Times New Roman" w:hAnsi="Times New Roman" w:cs="Times New Roman"/>
        </w:rPr>
      </w:pPr>
    </w:p>
    <w:p w:rsidR="00AE6F7A" w:rsidRPr="00FE7161" w:rsidRDefault="004E4D0B" w:rsidP="00AE6F7A">
      <w:pPr>
        <w:spacing w:line="360" w:lineRule="auto"/>
        <w:rPr>
          <w:rFonts w:ascii="Times New Roman" w:hAnsi="Times New Roman" w:cs="Times New Roman"/>
          <w:sz w:val="24"/>
          <w:szCs w:val="24"/>
        </w:rPr>
      </w:pPr>
      <w:r w:rsidRPr="00FE7161">
        <w:rPr>
          <w:rFonts w:ascii="Times New Roman" w:hAnsi="Times New Roman" w:cs="Times New Roman"/>
          <w:sz w:val="24"/>
          <w:szCs w:val="24"/>
        </w:rPr>
        <w:t>The Request for proposal MUST be submitted with the following mandatory requirements: -</w:t>
      </w:r>
    </w:p>
    <w:p w:rsidR="004E4D0B" w:rsidRPr="00FE7161" w:rsidRDefault="004E4D0B" w:rsidP="004E4D0B">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Provide Company Registration Certificate- attach copy</w:t>
      </w:r>
    </w:p>
    <w:p w:rsidR="004E4D0B" w:rsidRDefault="004E4D0B" w:rsidP="004E4D0B">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PIN Certificate - attach copy</w:t>
      </w:r>
    </w:p>
    <w:p w:rsidR="005549A9" w:rsidRDefault="005549A9" w:rsidP="004E4D0B">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CR12 or Search certificate</w:t>
      </w:r>
    </w:p>
    <w:p w:rsidR="005549A9" w:rsidRPr="00FE7161" w:rsidRDefault="005549A9" w:rsidP="004E4D0B">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Proof of physical location by way of Lease/tenancy agreement, title deed or utility bill</w:t>
      </w:r>
    </w:p>
    <w:p w:rsidR="004E4D0B" w:rsidRPr="00FE7161" w:rsidRDefault="004E4D0B" w:rsidP="004E4D0B">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Provide Valid Tax Compliance Certificate or proof of exemption- attach copy</w:t>
      </w:r>
    </w:p>
    <w:p w:rsidR="004E4D0B" w:rsidRPr="00FE7161" w:rsidRDefault="004E4D0B" w:rsidP="004E4D0B">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Professional &amp; Practicing Certificates/Licenses - attach Copies</w:t>
      </w:r>
    </w:p>
    <w:p w:rsidR="00656B56" w:rsidRPr="00FE7161" w:rsidRDefault="00656B56" w:rsidP="00656B56">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Duly completed a self-declaration that the bidder/person will not engage in any corrupt or fraudulent practice - Download the attached Template</w:t>
      </w:r>
    </w:p>
    <w:p w:rsidR="00656B56" w:rsidRDefault="00656B56" w:rsidP="00656B56">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Firms which have a joint venture agreement MUST attach a duly executed joint agreement, specifying rights and obligation of each party to the joint venture</w:t>
      </w:r>
    </w:p>
    <w:p w:rsidR="004939F1" w:rsidRPr="00FE7161" w:rsidRDefault="004939F1" w:rsidP="004939F1">
      <w:pPr>
        <w:pStyle w:val="ListParagraph"/>
        <w:numPr>
          <w:ilvl w:val="0"/>
          <w:numId w:val="24"/>
        </w:numPr>
        <w:spacing w:line="360" w:lineRule="auto"/>
        <w:rPr>
          <w:rFonts w:ascii="Times New Roman" w:hAnsi="Times New Roman" w:cs="Times New Roman"/>
          <w:sz w:val="24"/>
          <w:szCs w:val="24"/>
        </w:rPr>
      </w:pPr>
      <w:r w:rsidRPr="004939F1">
        <w:rPr>
          <w:rFonts w:ascii="Times New Roman" w:hAnsi="Times New Roman" w:cs="Times New Roman"/>
          <w:sz w:val="24"/>
          <w:szCs w:val="24"/>
        </w:rPr>
        <w:t>Written confirmation of authorization of the person signing the tender on behalf of the Tenderer</w:t>
      </w:r>
    </w:p>
    <w:p w:rsidR="00656B56" w:rsidRDefault="00656B56" w:rsidP="00656B56">
      <w:pPr>
        <w:pStyle w:val="ListParagraph"/>
        <w:numPr>
          <w:ilvl w:val="0"/>
          <w:numId w:val="24"/>
        </w:numPr>
        <w:spacing w:line="360" w:lineRule="auto"/>
        <w:rPr>
          <w:rFonts w:ascii="Times New Roman" w:hAnsi="Times New Roman" w:cs="Times New Roman"/>
          <w:sz w:val="24"/>
          <w:szCs w:val="24"/>
        </w:rPr>
      </w:pPr>
      <w:r w:rsidRPr="00FE7161">
        <w:rPr>
          <w:rFonts w:ascii="Times New Roman" w:hAnsi="Times New Roman" w:cs="Times New Roman"/>
          <w:sz w:val="24"/>
          <w:szCs w:val="24"/>
        </w:rPr>
        <w:t>Validity of the tender will be 90 days.</w:t>
      </w:r>
    </w:p>
    <w:p w:rsidR="00FE7161" w:rsidRPr="00FE7161" w:rsidRDefault="00FE7161" w:rsidP="00FE7161">
      <w:pPr>
        <w:pStyle w:val="ListParagraph"/>
        <w:spacing w:line="360" w:lineRule="auto"/>
        <w:rPr>
          <w:rFonts w:ascii="Times New Roman" w:hAnsi="Times New Roman" w:cs="Times New Roman"/>
          <w:sz w:val="24"/>
          <w:szCs w:val="24"/>
        </w:rPr>
      </w:pPr>
    </w:p>
    <w:p w:rsidR="001C4C73" w:rsidRPr="00FE7161" w:rsidRDefault="001C4C73" w:rsidP="00FE7161">
      <w:pPr>
        <w:pStyle w:val="Heading2"/>
        <w:numPr>
          <w:ilvl w:val="0"/>
          <w:numId w:val="25"/>
        </w:numPr>
        <w:rPr>
          <w:rFonts w:ascii="Times New Roman" w:eastAsia="Times New Roman" w:hAnsi="Times New Roman" w:cs="Times New Roman"/>
          <w:b/>
          <w:color w:val="auto"/>
        </w:rPr>
      </w:pPr>
      <w:bookmarkStart w:id="12" w:name="_Toc125695843"/>
      <w:r w:rsidRPr="00FE7161">
        <w:rPr>
          <w:rFonts w:ascii="Times New Roman" w:eastAsia="Times New Roman" w:hAnsi="Times New Roman" w:cs="Times New Roman"/>
          <w:b/>
          <w:color w:val="auto"/>
        </w:rPr>
        <w:t>Technical Evaluation Criteria</w:t>
      </w:r>
      <w:bookmarkEnd w:id="12"/>
    </w:p>
    <w:tbl>
      <w:tblPr>
        <w:tblW w:w="9480" w:type="dxa"/>
        <w:tblInd w:w="-5" w:type="dxa"/>
        <w:tblLook w:val="04A0" w:firstRow="1" w:lastRow="0" w:firstColumn="1" w:lastColumn="0" w:noHBand="0" w:noVBand="1"/>
      </w:tblPr>
      <w:tblGrid>
        <w:gridCol w:w="8020"/>
        <w:gridCol w:w="1460"/>
      </w:tblGrid>
      <w:tr w:rsidR="00FE7161" w:rsidRPr="00FE7161" w:rsidTr="00FE7161">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CRITERIA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MARKS</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A. Experience of the Firm</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Provide description of the firm (company profile) including organizational Chart</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5</w:t>
            </w:r>
          </w:p>
        </w:tc>
      </w:tr>
      <w:tr w:rsidR="00FE7161" w:rsidRPr="00FE7161" w:rsidTr="00FE7161">
        <w:trPr>
          <w:trHeight w:val="94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5549A9" w:rsidP="005549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sidR="00FE7161" w:rsidRPr="00FE7161">
              <w:rPr>
                <w:rFonts w:ascii="Times New Roman" w:eastAsia="Times New Roman" w:hAnsi="Times New Roman" w:cs="Times New Roman"/>
                <w:color w:val="000000"/>
                <w:sz w:val="24"/>
                <w:szCs w:val="24"/>
              </w:rPr>
              <w:t xml:space="preserve">completion certificates and or </w:t>
            </w:r>
            <w:r>
              <w:rPr>
                <w:rFonts w:ascii="Times New Roman" w:eastAsia="Times New Roman" w:hAnsi="Times New Roman" w:cs="Times New Roman"/>
                <w:color w:val="000000"/>
                <w:sz w:val="24"/>
                <w:szCs w:val="24"/>
              </w:rPr>
              <w:t>purchase</w:t>
            </w:r>
            <w:r w:rsidR="00FE7161" w:rsidRPr="00FE7161">
              <w:rPr>
                <w:rFonts w:ascii="Times New Roman" w:eastAsia="Times New Roman" w:hAnsi="Times New Roman" w:cs="Times New Roman"/>
                <w:color w:val="000000"/>
                <w:sz w:val="24"/>
                <w:szCs w:val="24"/>
              </w:rPr>
              <w:t xml:space="preserve"> orders from at least 4</w:t>
            </w:r>
            <w:r w:rsidR="00FE7161" w:rsidRPr="00FE7161">
              <w:rPr>
                <w:rFonts w:ascii="Times New Roman" w:eastAsia="Times New Roman" w:hAnsi="Times New Roman" w:cs="Times New Roman"/>
                <w:sz w:val="24"/>
                <w:szCs w:val="24"/>
              </w:rPr>
              <w:t xml:space="preserve"> entitie</w:t>
            </w:r>
            <w:r w:rsidR="00FE7161" w:rsidRPr="00FE7161">
              <w:rPr>
                <w:rFonts w:ascii="Times New Roman" w:eastAsia="Times New Roman" w:hAnsi="Times New Roman" w:cs="Times New Roman"/>
                <w:color w:val="000000"/>
                <w:sz w:val="24"/>
                <w:szCs w:val="24"/>
              </w:rPr>
              <w:t>s that the consultant have been in developing master plans and land use development plans (5 marks each)</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20</w:t>
            </w:r>
          </w:p>
        </w:tc>
      </w:tr>
      <w:tr w:rsidR="00FE7161" w:rsidRPr="00FE7161" w:rsidTr="00FE7161">
        <w:trPr>
          <w:trHeight w:val="2985"/>
        </w:trPr>
        <w:tc>
          <w:tcPr>
            <w:tcW w:w="8020" w:type="dxa"/>
            <w:tcBorders>
              <w:top w:val="nil"/>
              <w:left w:val="single" w:sz="4" w:space="0" w:color="auto"/>
              <w:bottom w:val="single" w:sz="4" w:space="0" w:color="auto"/>
              <w:right w:val="single" w:sz="4" w:space="0" w:color="auto"/>
            </w:tcBorders>
            <w:shd w:val="clear" w:color="auto" w:fill="auto"/>
            <w:hideMark/>
          </w:tcPr>
          <w:p w:rsid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Adequacy of the proposed work-plan and methodology to be applied - A Proposed methodology, Work Plan and schedule of activities with clear procedures and timeline.  Firms may also use their creativity and knowledge to suggest the ideal structure and content to attain the objective of the project.                                                                                                                     a) Overall Project approach, including stakeholder consultations, reporting and data gathering.</w:t>
            </w:r>
            <w:r w:rsidRPr="00FE7161">
              <w:rPr>
                <w:rFonts w:ascii="Times New Roman" w:eastAsia="Times New Roman" w:hAnsi="Times New Roman" w:cs="Times New Roman"/>
                <w:color w:val="000000"/>
                <w:sz w:val="24"/>
                <w:szCs w:val="24"/>
              </w:rPr>
              <w:br/>
              <w:t>b) Structure and content.</w:t>
            </w:r>
            <w:r w:rsidRPr="00FE7161">
              <w:rPr>
                <w:rFonts w:ascii="Times New Roman" w:eastAsia="Times New Roman" w:hAnsi="Times New Roman" w:cs="Times New Roman"/>
                <w:color w:val="000000"/>
                <w:sz w:val="24"/>
                <w:szCs w:val="24"/>
              </w:rPr>
              <w:br/>
              <w:t>c) Timetable.</w:t>
            </w:r>
            <w:r w:rsidRPr="00FE7161">
              <w:rPr>
                <w:rFonts w:ascii="Times New Roman" w:eastAsia="Times New Roman" w:hAnsi="Times New Roman" w:cs="Times New Roman"/>
                <w:color w:val="000000"/>
                <w:sz w:val="24"/>
                <w:szCs w:val="24"/>
              </w:rPr>
              <w:br/>
              <w:t>d) Enumeration and qualifications of project team members.</w:t>
            </w:r>
          </w:p>
          <w:p w:rsidR="005549A9" w:rsidRPr="005549A9" w:rsidRDefault="005549A9" w:rsidP="005549A9">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 Schedules</w:t>
            </w:r>
          </w:p>
          <w:p w:rsidR="005549A9" w:rsidRPr="005549A9" w:rsidRDefault="005549A9" w:rsidP="005549A9">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30</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B. Human Resource Capacity</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hideMark/>
          </w:tcPr>
          <w:p w:rsidR="00FE7161" w:rsidRPr="00FE7161" w:rsidRDefault="00FE7161" w:rsidP="00FE7161">
            <w:pPr>
              <w:spacing w:after="0" w:line="240" w:lineRule="auto"/>
              <w:jc w:val="both"/>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xml:space="preserve">The Team leader shall have the following expertise and competencies: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945"/>
        </w:trPr>
        <w:tc>
          <w:tcPr>
            <w:tcW w:w="8020" w:type="dxa"/>
            <w:tcBorders>
              <w:top w:val="nil"/>
              <w:left w:val="single" w:sz="4" w:space="0" w:color="auto"/>
              <w:bottom w:val="single" w:sz="4" w:space="0" w:color="auto"/>
              <w:right w:val="single" w:sz="4" w:space="0" w:color="auto"/>
            </w:tcBorders>
            <w:shd w:val="clear" w:color="auto" w:fill="auto"/>
            <w:noWrap/>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a)</w:t>
            </w:r>
            <w:r w:rsidRPr="00FE7161">
              <w:rPr>
                <w:rFonts w:ascii="Times New Roman" w:eastAsia="Times New Roman" w:hAnsi="Times New Roman" w:cs="Times New Roman"/>
                <w:color w:val="000000"/>
                <w:sz w:val="14"/>
                <w:szCs w:val="14"/>
              </w:rPr>
              <w:t xml:space="preserve">      </w:t>
            </w:r>
            <w:r w:rsidRPr="00FE7161">
              <w:rPr>
                <w:rFonts w:ascii="Times New Roman" w:eastAsia="Times New Roman" w:hAnsi="Times New Roman" w:cs="Times New Roman"/>
                <w:color w:val="000000"/>
                <w:sz w:val="24"/>
                <w:szCs w:val="24"/>
              </w:rPr>
              <w:t xml:space="preserve">Degree in Architecture be registered with the relevant registration board, hold valid registration and </w:t>
            </w:r>
            <w:proofErr w:type="spellStart"/>
            <w:r w:rsidRPr="00FE7161">
              <w:rPr>
                <w:rFonts w:ascii="Times New Roman" w:eastAsia="Times New Roman" w:hAnsi="Times New Roman" w:cs="Times New Roman"/>
                <w:color w:val="000000"/>
                <w:sz w:val="24"/>
                <w:szCs w:val="24"/>
              </w:rPr>
              <w:t>practising</w:t>
            </w:r>
            <w:proofErr w:type="spellEnd"/>
            <w:r w:rsidRPr="00FE7161">
              <w:rPr>
                <w:rFonts w:ascii="Times New Roman" w:eastAsia="Times New Roman" w:hAnsi="Times New Roman" w:cs="Times New Roman"/>
                <w:color w:val="000000"/>
                <w:sz w:val="24"/>
                <w:szCs w:val="24"/>
              </w:rPr>
              <w:t xml:space="preserve"> </w:t>
            </w:r>
            <w:proofErr w:type="spellStart"/>
            <w:r w:rsidRPr="00FE7161">
              <w:rPr>
                <w:rFonts w:ascii="Times New Roman" w:eastAsia="Times New Roman" w:hAnsi="Times New Roman" w:cs="Times New Roman"/>
                <w:color w:val="000000"/>
                <w:sz w:val="24"/>
                <w:szCs w:val="24"/>
              </w:rPr>
              <w:t>licences</w:t>
            </w:r>
            <w:proofErr w:type="spellEnd"/>
            <w:r w:rsidRPr="00FE7161">
              <w:rPr>
                <w:rFonts w:ascii="Times New Roman" w:eastAsia="Times New Roman" w:hAnsi="Times New Roman" w:cs="Times New Roman"/>
                <w:color w:val="000000"/>
                <w:sz w:val="24"/>
                <w:szCs w:val="24"/>
              </w:rPr>
              <w:t xml:space="preserve">, be in good standing with the relevant Professional bodies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2.5</w:t>
            </w:r>
          </w:p>
        </w:tc>
      </w:tr>
      <w:tr w:rsidR="00FE7161" w:rsidRPr="00FE7161" w:rsidTr="00FE7161">
        <w:trPr>
          <w:trHeight w:val="825"/>
        </w:trPr>
        <w:tc>
          <w:tcPr>
            <w:tcW w:w="8020" w:type="dxa"/>
            <w:tcBorders>
              <w:top w:val="nil"/>
              <w:left w:val="single" w:sz="4" w:space="0" w:color="auto"/>
              <w:bottom w:val="single" w:sz="4" w:space="0" w:color="auto"/>
              <w:right w:val="single" w:sz="4" w:space="0" w:color="auto"/>
            </w:tcBorders>
            <w:shd w:val="clear" w:color="auto" w:fill="auto"/>
            <w:noWrap/>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lastRenderedPageBreak/>
              <w:t>b)</w:t>
            </w:r>
            <w:r w:rsidRPr="00FE7161">
              <w:rPr>
                <w:rFonts w:ascii="Times New Roman" w:eastAsia="Times New Roman" w:hAnsi="Times New Roman" w:cs="Times New Roman"/>
                <w:color w:val="000000"/>
                <w:sz w:val="14"/>
                <w:szCs w:val="14"/>
              </w:rPr>
              <w:t xml:space="preserve">      </w:t>
            </w:r>
            <w:r w:rsidRPr="00FE7161">
              <w:rPr>
                <w:rFonts w:ascii="Times New Roman" w:eastAsia="Times New Roman" w:hAnsi="Times New Roman" w:cs="Times New Roman"/>
                <w:color w:val="000000"/>
                <w:sz w:val="24"/>
                <w:szCs w:val="24"/>
              </w:rPr>
              <w:t xml:space="preserve">Familiarity with the preparation of physical and land use plans with at least 15 years of professional experience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2.5</w:t>
            </w:r>
          </w:p>
        </w:tc>
      </w:tr>
      <w:tr w:rsidR="00FE7161" w:rsidRPr="00FE7161" w:rsidTr="005549A9">
        <w:trPr>
          <w:trHeight w:val="620"/>
        </w:trPr>
        <w:tc>
          <w:tcPr>
            <w:tcW w:w="8020" w:type="dxa"/>
            <w:tcBorders>
              <w:top w:val="nil"/>
              <w:left w:val="single" w:sz="4" w:space="0" w:color="auto"/>
              <w:bottom w:val="single" w:sz="4" w:space="0" w:color="auto"/>
              <w:right w:val="single" w:sz="4" w:space="0" w:color="auto"/>
            </w:tcBorders>
            <w:shd w:val="clear" w:color="auto" w:fill="auto"/>
            <w:noWrap/>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c)</w:t>
            </w:r>
            <w:r w:rsidRPr="00FE7161">
              <w:rPr>
                <w:rFonts w:ascii="Times New Roman" w:eastAsia="Times New Roman" w:hAnsi="Times New Roman" w:cs="Times New Roman"/>
                <w:color w:val="000000"/>
                <w:sz w:val="14"/>
                <w:szCs w:val="14"/>
              </w:rPr>
              <w:t xml:space="preserve">      </w:t>
            </w:r>
            <w:r w:rsidR="005549A9">
              <w:t>Has undertaken at least 4 Master plan development projects</w:t>
            </w:r>
            <w:r w:rsidR="005549A9">
              <w:t xml:space="preserve"> in last 5 years</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5549A9" w:rsidP="00FE716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630"/>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The consultancy team will include the following professional expertise of good standing: (attach copies of CVs’ &amp; Certificates)(2 marks each)</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20</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a) Architect (Team Leader) with 15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b) Physical Planner with 10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c) Civil/Structural Engineer with 10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d) Mechanical Engineer with 5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e) Electrical Engineer with 5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g) Quantity Surveyor with 10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h) Environmental Management Expert with 5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proofErr w:type="spellStart"/>
            <w:r w:rsidRPr="00FE7161">
              <w:rPr>
                <w:rFonts w:ascii="Times New Roman" w:eastAsia="Times New Roman" w:hAnsi="Times New Roman" w:cs="Times New Roman"/>
                <w:color w:val="000000"/>
                <w:sz w:val="24"/>
                <w:szCs w:val="24"/>
              </w:rPr>
              <w:t>i</w:t>
            </w:r>
            <w:proofErr w:type="spellEnd"/>
            <w:r w:rsidRPr="00FE7161">
              <w:rPr>
                <w:rFonts w:ascii="Times New Roman" w:eastAsia="Times New Roman" w:hAnsi="Times New Roman" w:cs="Times New Roman"/>
                <w:color w:val="000000"/>
                <w:sz w:val="24"/>
                <w:szCs w:val="24"/>
              </w:rPr>
              <w:t>) Land Economist with 10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j) Landscape Architect with 5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h) Financial Analyst with 7 years of Experience</w:t>
            </w:r>
          </w:p>
        </w:tc>
        <w:tc>
          <w:tcPr>
            <w:tcW w:w="1460" w:type="dxa"/>
            <w:vMerge/>
            <w:tcBorders>
              <w:top w:val="nil"/>
              <w:left w:val="single" w:sz="4" w:space="0" w:color="auto"/>
              <w:bottom w:val="single" w:sz="4" w:space="0" w:color="auto"/>
              <w:right w:val="single" w:sz="4" w:space="0" w:color="auto"/>
            </w:tcBorders>
            <w:vAlign w:val="center"/>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both"/>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C. Financial capability</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94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Must demonstrate financial capability in carrying out the Consultancy work- (Attach certified Audited Accounts for the last two (2) (2020 &amp;2021) years or equivalent)</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10</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xml:space="preserve">Average Annual Turnover- </w:t>
            </w:r>
            <w:proofErr w:type="spellStart"/>
            <w:r w:rsidRPr="00FE7161">
              <w:rPr>
                <w:rFonts w:ascii="Times New Roman" w:eastAsia="Times New Roman" w:hAnsi="Times New Roman" w:cs="Times New Roman"/>
                <w:color w:val="000000"/>
                <w:sz w:val="24"/>
                <w:szCs w:val="24"/>
              </w:rPr>
              <w:t>Kshs</w:t>
            </w:r>
            <w:proofErr w:type="spellEnd"/>
            <w:r w:rsidRPr="00FE7161">
              <w:rPr>
                <w:rFonts w:ascii="Times New Roman" w:eastAsia="Times New Roman" w:hAnsi="Times New Roman" w:cs="Times New Roman"/>
                <w:color w:val="000000"/>
                <w:sz w:val="24"/>
                <w:szCs w:val="24"/>
              </w:rPr>
              <w:t xml:space="preserve"> 5 million and above.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5</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xml:space="preserve">Average Annual Turnover- below </w:t>
            </w:r>
            <w:proofErr w:type="spellStart"/>
            <w:r w:rsidRPr="00FE7161">
              <w:rPr>
                <w:rFonts w:ascii="Times New Roman" w:eastAsia="Times New Roman" w:hAnsi="Times New Roman" w:cs="Times New Roman"/>
                <w:color w:val="000000"/>
                <w:sz w:val="24"/>
                <w:szCs w:val="24"/>
              </w:rPr>
              <w:t>Kshs</w:t>
            </w:r>
            <w:proofErr w:type="spellEnd"/>
            <w:r w:rsidRPr="00FE7161">
              <w:rPr>
                <w:rFonts w:ascii="Times New Roman" w:eastAsia="Times New Roman" w:hAnsi="Times New Roman" w:cs="Times New Roman"/>
                <w:color w:val="000000"/>
                <w:sz w:val="24"/>
                <w:szCs w:val="24"/>
              </w:rPr>
              <w:t xml:space="preserve"> 5 million</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2.5</w:t>
            </w:r>
          </w:p>
        </w:tc>
      </w:tr>
      <w:tr w:rsidR="00FE7161" w:rsidRPr="00FE7161" w:rsidTr="00FE7161">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4"/>
                <w:szCs w:val="24"/>
              </w:rPr>
            </w:pPr>
            <w:r w:rsidRPr="00FE7161">
              <w:rPr>
                <w:rFonts w:ascii="Times New Roman" w:eastAsia="Times New Roman" w:hAnsi="Times New Roman" w:cs="Times New Roman"/>
                <w:b/>
                <w:bCs/>
                <w:color w:val="000000"/>
                <w:sz w:val="24"/>
                <w:szCs w:val="24"/>
              </w:rPr>
              <w:t> </w:t>
            </w:r>
          </w:p>
        </w:tc>
      </w:tr>
      <w:tr w:rsidR="00FE7161" w:rsidRPr="00FE7161" w:rsidTr="00FE7161">
        <w:trPr>
          <w:trHeight w:val="375"/>
        </w:trPr>
        <w:tc>
          <w:tcPr>
            <w:tcW w:w="8020" w:type="dxa"/>
            <w:tcBorders>
              <w:top w:val="nil"/>
              <w:left w:val="single" w:sz="4" w:space="0" w:color="auto"/>
              <w:bottom w:val="single" w:sz="4" w:space="0" w:color="auto"/>
              <w:right w:val="single" w:sz="4" w:space="0" w:color="auto"/>
            </w:tcBorders>
            <w:shd w:val="clear" w:color="auto" w:fill="auto"/>
            <w:hideMark/>
          </w:tcPr>
          <w:p w:rsidR="00FE7161" w:rsidRPr="00FE7161" w:rsidRDefault="00FE7161" w:rsidP="00FE7161">
            <w:pPr>
              <w:spacing w:after="0" w:line="240" w:lineRule="auto"/>
              <w:rPr>
                <w:rFonts w:ascii="Times New Roman" w:eastAsia="Times New Roman" w:hAnsi="Times New Roman" w:cs="Times New Roman"/>
                <w:color w:val="000000"/>
                <w:sz w:val="24"/>
                <w:szCs w:val="24"/>
              </w:rPr>
            </w:pPr>
            <w:r w:rsidRPr="00FE7161">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rsidR="00FE7161" w:rsidRPr="00FE7161" w:rsidRDefault="00FE7161" w:rsidP="00FE7161">
            <w:pPr>
              <w:spacing w:after="0" w:line="240" w:lineRule="auto"/>
              <w:jc w:val="center"/>
              <w:rPr>
                <w:rFonts w:ascii="Times New Roman" w:eastAsia="Times New Roman" w:hAnsi="Times New Roman" w:cs="Times New Roman"/>
                <w:b/>
                <w:bCs/>
                <w:color w:val="000000"/>
                <w:sz w:val="28"/>
                <w:szCs w:val="28"/>
              </w:rPr>
            </w:pPr>
            <w:r w:rsidRPr="00FE7161">
              <w:rPr>
                <w:rFonts w:ascii="Times New Roman" w:eastAsia="Times New Roman" w:hAnsi="Times New Roman" w:cs="Times New Roman"/>
                <w:b/>
                <w:bCs/>
                <w:color w:val="000000"/>
                <w:sz w:val="28"/>
                <w:szCs w:val="28"/>
              </w:rPr>
              <w:t>100</w:t>
            </w:r>
          </w:p>
        </w:tc>
      </w:tr>
    </w:tbl>
    <w:p w:rsidR="00AE6F7A" w:rsidRPr="00FE7161" w:rsidRDefault="00AE6F7A" w:rsidP="00AE6F7A">
      <w:pPr>
        <w:spacing w:line="360" w:lineRule="auto"/>
        <w:rPr>
          <w:rFonts w:ascii="Times New Roman" w:hAnsi="Times New Roman" w:cs="Times New Roman"/>
          <w:sz w:val="24"/>
          <w:szCs w:val="24"/>
        </w:rPr>
      </w:pPr>
    </w:p>
    <w:p w:rsidR="00E6388B" w:rsidRPr="00FE7161" w:rsidRDefault="00E6388B" w:rsidP="00E6388B">
      <w:pPr>
        <w:spacing w:line="360" w:lineRule="auto"/>
        <w:jc w:val="both"/>
        <w:rPr>
          <w:rFonts w:ascii="Times New Roman" w:hAnsi="Times New Roman" w:cs="Times New Roman"/>
          <w:sz w:val="24"/>
          <w:szCs w:val="24"/>
        </w:rPr>
      </w:pPr>
    </w:p>
    <w:p w:rsidR="00DD3909" w:rsidRPr="00FE7161" w:rsidRDefault="00DD3909" w:rsidP="00E6388B">
      <w:pPr>
        <w:spacing w:line="360" w:lineRule="auto"/>
        <w:jc w:val="both"/>
        <w:rPr>
          <w:rFonts w:ascii="Times New Roman" w:hAnsi="Times New Roman" w:cs="Times New Roman"/>
          <w:sz w:val="24"/>
          <w:szCs w:val="24"/>
        </w:rPr>
      </w:pPr>
    </w:p>
    <w:p w:rsidR="00DD3909" w:rsidRPr="00FE7161" w:rsidRDefault="00DD3909" w:rsidP="00E6388B">
      <w:pPr>
        <w:spacing w:line="360" w:lineRule="auto"/>
        <w:jc w:val="both"/>
        <w:rPr>
          <w:rFonts w:ascii="Times New Roman" w:hAnsi="Times New Roman" w:cs="Times New Roman"/>
          <w:sz w:val="24"/>
          <w:szCs w:val="24"/>
        </w:rPr>
      </w:pPr>
    </w:p>
    <w:p w:rsidR="00E6388B" w:rsidRPr="00FE7161" w:rsidRDefault="00E6388B" w:rsidP="00E6388B">
      <w:pPr>
        <w:spacing w:line="360" w:lineRule="auto"/>
        <w:rPr>
          <w:rFonts w:ascii="Times New Roman" w:hAnsi="Times New Roman" w:cs="Times New Roman"/>
          <w:sz w:val="24"/>
          <w:szCs w:val="24"/>
        </w:rPr>
      </w:pPr>
    </w:p>
    <w:p w:rsidR="00FE7161" w:rsidRDefault="00FE7161">
      <w:pPr>
        <w:rPr>
          <w:rFonts w:ascii="Times New Roman" w:eastAsiaTheme="majorEastAsia" w:hAnsi="Times New Roman" w:cs="Times New Roman"/>
          <w:b/>
          <w:sz w:val="32"/>
          <w:szCs w:val="32"/>
        </w:rPr>
      </w:pPr>
      <w:bookmarkStart w:id="13" w:name="_Toc123147051"/>
      <w:bookmarkStart w:id="14" w:name="_Toc125695844"/>
      <w:r>
        <w:rPr>
          <w:rFonts w:ascii="Times New Roman" w:hAnsi="Times New Roman" w:cs="Times New Roman"/>
          <w:b/>
        </w:rPr>
        <w:br w:type="page"/>
      </w:r>
    </w:p>
    <w:p w:rsidR="00E6388B" w:rsidRPr="00FE7161" w:rsidRDefault="00E6388B" w:rsidP="0084774A">
      <w:pPr>
        <w:pStyle w:val="Heading1"/>
        <w:rPr>
          <w:rFonts w:ascii="Times New Roman" w:hAnsi="Times New Roman" w:cs="Times New Roman"/>
          <w:b/>
          <w:color w:val="auto"/>
        </w:rPr>
      </w:pPr>
      <w:r w:rsidRPr="00FE7161">
        <w:rPr>
          <w:rFonts w:ascii="Times New Roman" w:hAnsi="Times New Roman" w:cs="Times New Roman"/>
          <w:b/>
          <w:color w:val="auto"/>
        </w:rPr>
        <w:lastRenderedPageBreak/>
        <w:t>CLARIFICATIONS</w:t>
      </w:r>
      <w:bookmarkEnd w:id="13"/>
      <w:bookmarkEnd w:id="14"/>
    </w:p>
    <w:p w:rsidR="00E6388B" w:rsidRPr="00FE7161" w:rsidRDefault="00E6388B" w:rsidP="00E6388B">
      <w:pPr>
        <w:rPr>
          <w:rFonts w:ascii="Times New Roman" w:hAnsi="Times New Roman" w:cs="Times New Roman"/>
        </w:rPr>
      </w:pPr>
    </w:p>
    <w:p w:rsidR="00E6388B" w:rsidRPr="00FE7161" w:rsidRDefault="00E6388B" w:rsidP="00E80A88">
      <w:pPr>
        <w:spacing w:line="360" w:lineRule="auto"/>
        <w:jc w:val="both"/>
        <w:rPr>
          <w:rFonts w:ascii="Times New Roman" w:hAnsi="Times New Roman" w:cs="Times New Roman"/>
          <w:sz w:val="24"/>
          <w:szCs w:val="24"/>
        </w:rPr>
      </w:pPr>
      <w:r w:rsidRPr="00FE7161">
        <w:rPr>
          <w:rFonts w:ascii="Times New Roman" w:hAnsi="Times New Roman" w:cs="Times New Roman"/>
          <w:sz w:val="24"/>
          <w:szCs w:val="24"/>
        </w:rPr>
        <w:t>Interested parties may request for clarification before the submission deadline and directed to the General Manager on the contacts mentioned herein below:</w:t>
      </w:r>
    </w:p>
    <w:p w:rsidR="00E6388B" w:rsidRPr="00FE7161" w:rsidRDefault="00E6388B" w:rsidP="00E80A88">
      <w:pPr>
        <w:spacing w:line="360" w:lineRule="auto"/>
        <w:jc w:val="both"/>
        <w:rPr>
          <w:rFonts w:ascii="Times New Roman" w:hAnsi="Times New Roman" w:cs="Times New Roman"/>
          <w:b/>
          <w:sz w:val="24"/>
          <w:szCs w:val="24"/>
        </w:rPr>
      </w:pPr>
    </w:p>
    <w:p w:rsidR="00E6388B" w:rsidRPr="00FE7161" w:rsidRDefault="00E6388B" w:rsidP="00E6388B">
      <w:pPr>
        <w:jc w:val="both"/>
        <w:rPr>
          <w:rFonts w:ascii="Times New Roman" w:hAnsi="Times New Roman" w:cs="Times New Roman"/>
          <w:b/>
          <w:sz w:val="24"/>
          <w:szCs w:val="24"/>
        </w:rPr>
      </w:pPr>
      <w:r w:rsidRPr="00FE7161">
        <w:rPr>
          <w:rFonts w:ascii="Times New Roman" w:hAnsi="Times New Roman" w:cs="Times New Roman"/>
          <w:b/>
          <w:sz w:val="24"/>
          <w:szCs w:val="24"/>
        </w:rPr>
        <w:t>The General Manager</w:t>
      </w:r>
    </w:p>
    <w:p w:rsidR="00E6388B" w:rsidRPr="00FE7161" w:rsidRDefault="00E6388B" w:rsidP="00E6388B">
      <w:pPr>
        <w:jc w:val="both"/>
        <w:rPr>
          <w:rFonts w:ascii="Times New Roman" w:hAnsi="Times New Roman" w:cs="Times New Roman"/>
          <w:b/>
          <w:sz w:val="24"/>
          <w:szCs w:val="24"/>
        </w:rPr>
      </w:pPr>
      <w:proofErr w:type="spellStart"/>
      <w:r w:rsidRPr="00FE7161">
        <w:rPr>
          <w:rFonts w:ascii="Times New Roman" w:hAnsi="Times New Roman" w:cs="Times New Roman"/>
          <w:b/>
          <w:sz w:val="24"/>
          <w:szCs w:val="24"/>
        </w:rPr>
        <w:t>Vetlab</w:t>
      </w:r>
      <w:proofErr w:type="spellEnd"/>
      <w:r w:rsidRPr="00FE7161">
        <w:rPr>
          <w:rFonts w:ascii="Times New Roman" w:hAnsi="Times New Roman" w:cs="Times New Roman"/>
          <w:b/>
          <w:sz w:val="24"/>
          <w:szCs w:val="24"/>
        </w:rPr>
        <w:t xml:space="preserve"> Sports Club</w:t>
      </w:r>
    </w:p>
    <w:p w:rsidR="00E6388B" w:rsidRPr="00FE7161" w:rsidRDefault="00E6388B" w:rsidP="00E6388B">
      <w:pPr>
        <w:jc w:val="both"/>
        <w:rPr>
          <w:rFonts w:ascii="Times New Roman" w:hAnsi="Times New Roman" w:cs="Times New Roman"/>
          <w:b/>
          <w:sz w:val="24"/>
          <w:szCs w:val="24"/>
        </w:rPr>
      </w:pPr>
      <w:r w:rsidRPr="00FE7161">
        <w:rPr>
          <w:rFonts w:ascii="Times New Roman" w:hAnsi="Times New Roman" w:cs="Times New Roman"/>
          <w:b/>
          <w:sz w:val="24"/>
          <w:szCs w:val="24"/>
        </w:rPr>
        <w:t>P.O BOX 29105-006025</w:t>
      </w:r>
    </w:p>
    <w:p w:rsidR="00E6388B" w:rsidRPr="00FE7161" w:rsidRDefault="00E6388B" w:rsidP="00E6388B">
      <w:pPr>
        <w:jc w:val="both"/>
        <w:rPr>
          <w:rFonts w:ascii="Times New Roman" w:hAnsi="Times New Roman" w:cs="Times New Roman"/>
          <w:b/>
          <w:sz w:val="24"/>
          <w:szCs w:val="24"/>
        </w:rPr>
      </w:pPr>
      <w:r w:rsidRPr="00FE7161">
        <w:rPr>
          <w:rFonts w:ascii="Times New Roman" w:hAnsi="Times New Roman" w:cs="Times New Roman"/>
          <w:b/>
          <w:sz w:val="24"/>
          <w:szCs w:val="24"/>
        </w:rPr>
        <w:t>Nairobi, Kenya.</w:t>
      </w:r>
    </w:p>
    <w:p w:rsidR="00E6388B" w:rsidRPr="00FE7161" w:rsidRDefault="00E64037" w:rsidP="00E6388B">
      <w:pPr>
        <w:jc w:val="both"/>
        <w:rPr>
          <w:rFonts w:ascii="Times New Roman" w:hAnsi="Times New Roman" w:cs="Times New Roman"/>
          <w:b/>
          <w:sz w:val="24"/>
          <w:szCs w:val="24"/>
        </w:rPr>
      </w:pPr>
      <w:hyperlink r:id="rId12" w:history="1">
        <w:r w:rsidR="00E6388B" w:rsidRPr="00FE7161">
          <w:rPr>
            <w:rStyle w:val="Hyperlink"/>
            <w:rFonts w:ascii="Times New Roman" w:hAnsi="Times New Roman" w:cs="Times New Roman"/>
            <w:b/>
            <w:color w:val="auto"/>
            <w:sz w:val="24"/>
            <w:szCs w:val="24"/>
            <w:u w:val="none"/>
          </w:rPr>
          <w:t>Tel: 0722</w:t>
        </w:r>
      </w:hyperlink>
      <w:r w:rsidR="00E6388B" w:rsidRPr="00FE7161">
        <w:rPr>
          <w:rFonts w:ascii="Times New Roman" w:hAnsi="Times New Roman" w:cs="Times New Roman"/>
          <w:b/>
          <w:sz w:val="24"/>
          <w:szCs w:val="24"/>
        </w:rPr>
        <w:t xml:space="preserve"> 730549 </w:t>
      </w:r>
    </w:p>
    <w:p w:rsidR="00E6388B" w:rsidRPr="00FE7161" w:rsidRDefault="00E6388B" w:rsidP="00E6388B">
      <w:pPr>
        <w:jc w:val="both"/>
        <w:rPr>
          <w:rFonts w:ascii="Times New Roman" w:hAnsi="Times New Roman" w:cs="Times New Roman"/>
          <w:b/>
          <w:sz w:val="24"/>
          <w:szCs w:val="24"/>
        </w:rPr>
      </w:pPr>
      <w:r w:rsidRPr="00FE7161">
        <w:rPr>
          <w:rFonts w:ascii="Times New Roman" w:hAnsi="Times New Roman" w:cs="Times New Roman"/>
          <w:b/>
          <w:sz w:val="24"/>
          <w:szCs w:val="24"/>
        </w:rPr>
        <w:t xml:space="preserve">E-mail- </w:t>
      </w:r>
      <w:hyperlink r:id="rId13" w:history="1">
        <w:r w:rsidRPr="00FE7161">
          <w:rPr>
            <w:rStyle w:val="Hyperlink"/>
            <w:rFonts w:ascii="Times New Roman" w:hAnsi="Times New Roman" w:cs="Times New Roman"/>
            <w:b/>
            <w:color w:val="auto"/>
            <w:sz w:val="24"/>
            <w:szCs w:val="24"/>
          </w:rPr>
          <w:t>generalmanager@vetlabsc.com</w:t>
        </w:r>
      </w:hyperlink>
    </w:p>
    <w:p w:rsidR="00E6388B" w:rsidRPr="00FE7161" w:rsidRDefault="00E6388B" w:rsidP="00E6388B">
      <w:pPr>
        <w:jc w:val="both"/>
        <w:rPr>
          <w:rFonts w:ascii="Times New Roman" w:hAnsi="Times New Roman" w:cs="Times New Roman"/>
          <w:b/>
          <w:sz w:val="24"/>
          <w:szCs w:val="24"/>
        </w:rPr>
      </w:pPr>
    </w:p>
    <w:p w:rsidR="00E6388B" w:rsidRPr="00FE7161" w:rsidRDefault="00E6388B" w:rsidP="00E6388B">
      <w:pPr>
        <w:jc w:val="both"/>
        <w:rPr>
          <w:rFonts w:ascii="Times New Roman" w:hAnsi="Times New Roman" w:cs="Times New Roman"/>
          <w:b/>
          <w:sz w:val="24"/>
          <w:szCs w:val="24"/>
        </w:rPr>
      </w:pPr>
    </w:p>
    <w:p w:rsidR="00E6388B" w:rsidRPr="00FE7161" w:rsidRDefault="00E6388B" w:rsidP="00E6388B">
      <w:pPr>
        <w:jc w:val="both"/>
        <w:rPr>
          <w:rFonts w:ascii="Times New Roman" w:hAnsi="Times New Roman" w:cs="Times New Roman"/>
          <w:sz w:val="24"/>
          <w:szCs w:val="24"/>
        </w:rPr>
      </w:pPr>
    </w:p>
    <w:sectPr w:rsidR="00E6388B" w:rsidRPr="00FE7161" w:rsidSect="00FE2E3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37" w:rsidRDefault="00E64037" w:rsidP="008A2868">
      <w:pPr>
        <w:spacing w:after="0" w:line="240" w:lineRule="auto"/>
      </w:pPr>
      <w:r>
        <w:separator/>
      </w:r>
    </w:p>
  </w:endnote>
  <w:endnote w:type="continuationSeparator" w:id="0">
    <w:p w:rsidR="00E64037" w:rsidRDefault="00E64037" w:rsidP="008A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B" w:rsidRDefault="00FE2E3B">
    <w:pPr>
      <w:pStyle w:val="Footer"/>
      <w:jc w:val="right"/>
    </w:pPr>
  </w:p>
  <w:p w:rsidR="008A2868" w:rsidRDefault="008A2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4682"/>
      <w:docPartObj>
        <w:docPartGallery w:val="Page Numbers (Bottom of Page)"/>
        <w:docPartUnique/>
      </w:docPartObj>
    </w:sdtPr>
    <w:sdtEndPr>
      <w:rPr>
        <w:noProof/>
      </w:rPr>
    </w:sdtEndPr>
    <w:sdtContent>
      <w:p w:rsidR="00FE2E3B" w:rsidRDefault="00FE2E3B">
        <w:pPr>
          <w:pStyle w:val="Footer"/>
          <w:jc w:val="right"/>
        </w:pPr>
        <w:r>
          <w:fldChar w:fldCharType="begin"/>
        </w:r>
        <w:r>
          <w:instrText xml:space="preserve"> PAGE   \* MERGEFORMAT </w:instrText>
        </w:r>
        <w:r>
          <w:fldChar w:fldCharType="separate"/>
        </w:r>
        <w:r w:rsidR="00EC198B">
          <w:rPr>
            <w:noProof/>
          </w:rPr>
          <w:t>1</w:t>
        </w:r>
        <w:r>
          <w:rPr>
            <w:noProof/>
          </w:rPr>
          <w:fldChar w:fldCharType="end"/>
        </w:r>
      </w:p>
    </w:sdtContent>
  </w:sdt>
  <w:p w:rsidR="00FE2E3B" w:rsidRDefault="00FE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37" w:rsidRDefault="00E64037" w:rsidP="008A2868">
      <w:pPr>
        <w:spacing w:after="0" w:line="240" w:lineRule="auto"/>
      </w:pPr>
      <w:r>
        <w:separator/>
      </w:r>
    </w:p>
  </w:footnote>
  <w:footnote w:type="continuationSeparator" w:id="0">
    <w:p w:rsidR="00E64037" w:rsidRDefault="00E64037" w:rsidP="008A2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90"/>
    <w:multiLevelType w:val="hybridMultilevel"/>
    <w:tmpl w:val="51B86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93D49"/>
    <w:multiLevelType w:val="hybridMultilevel"/>
    <w:tmpl w:val="9D86B0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9C37B88"/>
    <w:multiLevelType w:val="hybridMultilevel"/>
    <w:tmpl w:val="A2AC202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0DC5D87"/>
    <w:multiLevelType w:val="hybridMultilevel"/>
    <w:tmpl w:val="94F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03A90"/>
    <w:multiLevelType w:val="hybridMultilevel"/>
    <w:tmpl w:val="E62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85B33"/>
    <w:multiLevelType w:val="hybridMultilevel"/>
    <w:tmpl w:val="17C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1C03"/>
    <w:multiLevelType w:val="hybridMultilevel"/>
    <w:tmpl w:val="95D6C0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37D7BDC"/>
    <w:multiLevelType w:val="hybridMultilevel"/>
    <w:tmpl w:val="FDFC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960D7"/>
    <w:multiLevelType w:val="hybridMultilevel"/>
    <w:tmpl w:val="C86A4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C44AC"/>
    <w:multiLevelType w:val="multilevel"/>
    <w:tmpl w:val="3BCC44AC"/>
    <w:lvl w:ilvl="0">
      <w:start w:val="1"/>
      <w:numFmt w:val="decimal"/>
      <w:lvlText w:val="%1"/>
      <w:lvlJc w:val="left"/>
      <w:pPr>
        <w:ind w:left="702" w:hanging="432"/>
      </w:pPr>
      <w:rPr>
        <w:rFonts w:ascii="Arial Narrow" w:hAnsi="Arial Narrow" w:hint="default"/>
        <w:b/>
        <w:color w:val="auto"/>
        <w:sz w:val="23"/>
        <w:szCs w:val="23"/>
        <w:vertAlign w:val="baseline"/>
      </w:rPr>
    </w:lvl>
    <w:lvl w:ilvl="1">
      <w:start w:val="1"/>
      <w:numFmt w:val="decimal"/>
      <w:lvlText w:val="%1.%2"/>
      <w:lvlJc w:val="left"/>
      <w:pPr>
        <w:ind w:left="1206" w:hanging="576"/>
      </w:pPr>
      <w:rPr>
        <w:b/>
        <w:color w:val="auto"/>
        <w:sz w:val="23"/>
        <w:szCs w:val="23"/>
        <w:vertAlign w:val="baseline"/>
      </w:rPr>
    </w:lvl>
    <w:lvl w:ilvl="2">
      <w:start w:val="1"/>
      <w:numFmt w:val="decimal"/>
      <w:lvlText w:val="%1.%2.%3"/>
      <w:lvlJc w:val="left"/>
      <w:pPr>
        <w:ind w:left="862" w:hanging="720"/>
      </w:pPr>
      <w:rPr>
        <w:b/>
        <w:i w:val="0"/>
        <w:color w:val="auto"/>
        <w:sz w:val="23"/>
        <w:szCs w:val="23"/>
        <w:vertAlign w:val="baseline"/>
      </w:rPr>
    </w:lvl>
    <w:lvl w:ilvl="3">
      <w:start w:val="1"/>
      <w:numFmt w:val="decimal"/>
      <w:lvlText w:val="%1.%2.%3.%4"/>
      <w:lvlJc w:val="left"/>
      <w:pPr>
        <w:ind w:left="954" w:hanging="864"/>
      </w:pPr>
      <w:rPr>
        <w:b/>
        <w:color w:val="000000"/>
        <w:sz w:val="24"/>
        <w:szCs w:val="24"/>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0">
    <w:nsid w:val="3FB962AF"/>
    <w:multiLevelType w:val="hybridMultilevel"/>
    <w:tmpl w:val="DE1EB0D0"/>
    <w:lvl w:ilvl="0" w:tplc="A09864BC">
      <w:start w:val="1"/>
      <w:numFmt w:val="bullet"/>
      <w:lvlText w:val=""/>
      <w:lvlJc w:val="left"/>
      <w:pPr>
        <w:ind w:left="1260" w:hanging="360"/>
      </w:pPr>
      <w:rPr>
        <w:rFonts w:ascii="Wingdings" w:hAnsi="Wingdings" w:hint="default"/>
      </w:rPr>
    </w:lvl>
    <w:lvl w:ilvl="1" w:tplc="FE84BA5E" w:tentative="1">
      <w:start w:val="1"/>
      <w:numFmt w:val="bullet"/>
      <w:lvlText w:val="o"/>
      <w:lvlJc w:val="left"/>
      <w:pPr>
        <w:ind w:left="1980" w:hanging="360"/>
      </w:pPr>
      <w:rPr>
        <w:rFonts w:ascii="Courier New" w:hAnsi="Courier New" w:cs="Courier New" w:hint="default"/>
      </w:rPr>
    </w:lvl>
    <w:lvl w:ilvl="2" w:tplc="411AE218" w:tentative="1">
      <w:start w:val="1"/>
      <w:numFmt w:val="bullet"/>
      <w:lvlText w:val=""/>
      <w:lvlJc w:val="left"/>
      <w:pPr>
        <w:ind w:left="2700" w:hanging="360"/>
      </w:pPr>
      <w:rPr>
        <w:rFonts w:ascii="Wingdings" w:hAnsi="Wingdings" w:hint="default"/>
      </w:rPr>
    </w:lvl>
    <w:lvl w:ilvl="3" w:tplc="41C476E0" w:tentative="1">
      <w:start w:val="1"/>
      <w:numFmt w:val="bullet"/>
      <w:lvlText w:val=""/>
      <w:lvlJc w:val="left"/>
      <w:pPr>
        <w:ind w:left="3420" w:hanging="360"/>
      </w:pPr>
      <w:rPr>
        <w:rFonts w:ascii="Symbol" w:hAnsi="Symbol" w:hint="default"/>
      </w:rPr>
    </w:lvl>
    <w:lvl w:ilvl="4" w:tplc="E7BE2512" w:tentative="1">
      <w:start w:val="1"/>
      <w:numFmt w:val="bullet"/>
      <w:lvlText w:val="o"/>
      <w:lvlJc w:val="left"/>
      <w:pPr>
        <w:ind w:left="4140" w:hanging="360"/>
      </w:pPr>
      <w:rPr>
        <w:rFonts w:ascii="Courier New" w:hAnsi="Courier New" w:cs="Courier New" w:hint="default"/>
      </w:rPr>
    </w:lvl>
    <w:lvl w:ilvl="5" w:tplc="A40AC574" w:tentative="1">
      <w:start w:val="1"/>
      <w:numFmt w:val="bullet"/>
      <w:lvlText w:val=""/>
      <w:lvlJc w:val="left"/>
      <w:pPr>
        <w:ind w:left="4860" w:hanging="360"/>
      </w:pPr>
      <w:rPr>
        <w:rFonts w:ascii="Wingdings" w:hAnsi="Wingdings" w:hint="default"/>
      </w:rPr>
    </w:lvl>
    <w:lvl w:ilvl="6" w:tplc="837A7CB0" w:tentative="1">
      <w:start w:val="1"/>
      <w:numFmt w:val="bullet"/>
      <w:lvlText w:val=""/>
      <w:lvlJc w:val="left"/>
      <w:pPr>
        <w:ind w:left="5580" w:hanging="360"/>
      </w:pPr>
      <w:rPr>
        <w:rFonts w:ascii="Symbol" w:hAnsi="Symbol" w:hint="default"/>
      </w:rPr>
    </w:lvl>
    <w:lvl w:ilvl="7" w:tplc="DEF03F98" w:tentative="1">
      <w:start w:val="1"/>
      <w:numFmt w:val="bullet"/>
      <w:lvlText w:val="o"/>
      <w:lvlJc w:val="left"/>
      <w:pPr>
        <w:ind w:left="6300" w:hanging="360"/>
      </w:pPr>
      <w:rPr>
        <w:rFonts w:ascii="Courier New" w:hAnsi="Courier New" w:cs="Courier New" w:hint="default"/>
      </w:rPr>
    </w:lvl>
    <w:lvl w:ilvl="8" w:tplc="09FA0B1A" w:tentative="1">
      <w:start w:val="1"/>
      <w:numFmt w:val="bullet"/>
      <w:lvlText w:val=""/>
      <w:lvlJc w:val="left"/>
      <w:pPr>
        <w:ind w:left="7020" w:hanging="360"/>
      </w:pPr>
      <w:rPr>
        <w:rFonts w:ascii="Wingdings" w:hAnsi="Wingdings" w:hint="default"/>
      </w:rPr>
    </w:lvl>
  </w:abstractNum>
  <w:abstractNum w:abstractNumId="11">
    <w:nsid w:val="406D497F"/>
    <w:multiLevelType w:val="hybridMultilevel"/>
    <w:tmpl w:val="8146ED1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EC6486"/>
    <w:multiLevelType w:val="hybridMultilevel"/>
    <w:tmpl w:val="AAD07C9C"/>
    <w:lvl w:ilvl="0" w:tplc="0409000F">
      <w:start w:val="1"/>
      <w:numFmt w:val="decimal"/>
      <w:lvlText w:val="%1."/>
      <w:lvlJc w:val="left"/>
      <w:pPr>
        <w:ind w:left="720" w:hanging="360"/>
      </w:pPr>
    </w:lvl>
    <w:lvl w:ilvl="1" w:tplc="FDBA83C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3704D"/>
    <w:multiLevelType w:val="multilevel"/>
    <w:tmpl w:val="FC48DF1A"/>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53A03A9"/>
    <w:multiLevelType w:val="hybridMultilevel"/>
    <w:tmpl w:val="30C415E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DC1E84"/>
    <w:multiLevelType w:val="hybridMultilevel"/>
    <w:tmpl w:val="14E6FAD8"/>
    <w:lvl w:ilvl="0" w:tplc="72E650A8">
      <w:start w:val="1"/>
      <w:numFmt w:val="bullet"/>
      <w:lvlText w:val=""/>
      <w:lvlJc w:val="left"/>
      <w:pPr>
        <w:ind w:left="720" w:hanging="360"/>
      </w:pPr>
      <w:rPr>
        <w:rFonts w:ascii="Symbol" w:hAnsi="Symbol" w:hint="default"/>
      </w:rPr>
    </w:lvl>
    <w:lvl w:ilvl="1" w:tplc="B282C0FE" w:tentative="1">
      <w:start w:val="1"/>
      <w:numFmt w:val="bullet"/>
      <w:lvlText w:val="o"/>
      <w:lvlJc w:val="left"/>
      <w:pPr>
        <w:ind w:left="1440" w:hanging="360"/>
      </w:pPr>
      <w:rPr>
        <w:rFonts w:ascii="Courier New" w:hAnsi="Courier New" w:cs="Courier New" w:hint="default"/>
      </w:rPr>
    </w:lvl>
    <w:lvl w:ilvl="2" w:tplc="8702E19A" w:tentative="1">
      <w:start w:val="1"/>
      <w:numFmt w:val="bullet"/>
      <w:lvlText w:val=""/>
      <w:lvlJc w:val="left"/>
      <w:pPr>
        <w:ind w:left="2160" w:hanging="360"/>
      </w:pPr>
      <w:rPr>
        <w:rFonts w:ascii="Wingdings" w:hAnsi="Wingdings" w:hint="default"/>
      </w:rPr>
    </w:lvl>
    <w:lvl w:ilvl="3" w:tplc="810E541C" w:tentative="1">
      <w:start w:val="1"/>
      <w:numFmt w:val="bullet"/>
      <w:lvlText w:val=""/>
      <w:lvlJc w:val="left"/>
      <w:pPr>
        <w:ind w:left="2880" w:hanging="360"/>
      </w:pPr>
      <w:rPr>
        <w:rFonts w:ascii="Symbol" w:hAnsi="Symbol" w:hint="default"/>
      </w:rPr>
    </w:lvl>
    <w:lvl w:ilvl="4" w:tplc="36CCBA9E" w:tentative="1">
      <w:start w:val="1"/>
      <w:numFmt w:val="bullet"/>
      <w:lvlText w:val="o"/>
      <w:lvlJc w:val="left"/>
      <w:pPr>
        <w:ind w:left="3600" w:hanging="360"/>
      </w:pPr>
      <w:rPr>
        <w:rFonts w:ascii="Courier New" w:hAnsi="Courier New" w:cs="Courier New" w:hint="default"/>
      </w:rPr>
    </w:lvl>
    <w:lvl w:ilvl="5" w:tplc="C79057A6" w:tentative="1">
      <w:start w:val="1"/>
      <w:numFmt w:val="bullet"/>
      <w:lvlText w:val=""/>
      <w:lvlJc w:val="left"/>
      <w:pPr>
        <w:ind w:left="4320" w:hanging="360"/>
      </w:pPr>
      <w:rPr>
        <w:rFonts w:ascii="Wingdings" w:hAnsi="Wingdings" w:hint="default"/>
      </w:rPr>
    </w:lvl>
    <w:lvl w:ilvl="6" w:tplc="E2BCCA40" w:tentative="1">
      <w:start w:val="1"/>
      <w:numFmt w:val="bullet"/>
      <w:lvlText w:val=""/>
      <w:lvlJc w:val="left"/>
      <w:pPr>
        <w:ind w:left="5040" w:hanging="360"/>
      </w:pPr>
      <w:rPr>
        <w:rFonts w:ascii="Symbol" w:hAnsi="Symbol" w:hint="default"/>
      </w:rPr>
    </w:lvl>
    <w:lvl w:ilvl="7" w:tplc="80104296" w:tentative="1">
      <w:start w:val="1"/>
      <w:numFmt w:val="bullet"/>
      <w:lvlText w:val="o"/>
      <w:lvlJc w:val="left"/>
      <w:pPr>
        <w:ind w:left="5760" w:hanging="360"/>
      </w:pPr>
      <w:rPr>
        <w:rFonts w:ascii="Courier New" w:hAnsi="Courier New" w:cs="Courier New" w:hint="default"/>
      </w:rPr>
    </w:lvl>
    <w:lvl w:ilvl="8" w:tplc="095C5246" w:tentative="1">
      <w:start w:val="1"/>
      <w:numFmt w:val="bullet"/>
      <w:lvlText w:val=""/>
      <w:lvlJc w:val="left"/>
      <w:pPr>
        <w:ind w:left="6480" w:hanging="360"/>
      </w:pPr>
      <w:rPr>
        <w:rFonts w:ascii="Wingdings" w:hAnsi="Wingdings" w:hint="default"/>
      </w:rPr>
    </w:lvl>
  </w:abstractNum>
  <w:abstractNum w:abstractNumId="16">
    <w:nsid w:val="4B787216"/>
    <w:multiLevelType w:val="hybridMultilevel"/>
    <w:tmpl w:val="02606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FD021D7"/>
    <w:multiLevelType w:val="hybridMultilevel"/>
    <w:tmpl w:val="E5A8F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43527"/>
    <w:multiLevelType w:val="hybridMultilevel"/>
    <w:tmpl w:val="A7A25DA6"/>
    <w:lvl w:ilvl="0" w:tplc="FA2E8056">
      <w:start w:val="1"/>
      <w:numFmt w:val="bullet"/>
      <w:lvlText w:val=""/>
      <w:lvlJc w:val="left"/>
      <w:pPr>
        <w:ind w:left="720" w:hanging="360"/>
      </w:pPr>
      <w:rPr>
        <w:rFonts w:ascii="Symbol" w:hAnsi="Symbol" w:hint="default"/>
      </w:rPr>
    </w:lvl>
    <w:lvl w:ilvl="1" w:tplc="EB0A78E8" w:tentative="1">
      <w:start w:val="1"/>
      <w:numFmt w:val="bullet"/>
      <w:lvlText w:val="o"/>
      <w:lvlJc w:val="left"/>
      <w:pPr>
        <w:ind w:left="1440" w:hanging="360"/>
      </w:pPr>
      <w:rPr>
        <w:rFonts w:ascii="Courier New" w:hAnsi="Courier New" w:cs="Courier New" w:hint="default"/>
      </w:rPr>
    </w:lvl>
    <w:lvl w:ilvl="2" w:tplc="C26E9AF6" w:tentative="1">
      <w:start w:val="1"/>
      <w:numFmt w:val="bullet"/>
      <w:lvlText w:val=""/>
      <w:lvlJc w:val="left"/>
      <w:pPr>
        <w:ind w:left="2160" w:hanging="360"/>
      </w:pPr>
      <w:rPr>
        <w:rFonts w:ascii="Wingdings" w:hAnsi="Wingdings" w:hint="default"/>
      </w:rPr>
    </w:lvl>
    <w:lvl w:ilvl="3" w:tplc="3EC463D4" w:tentative="1">
      <w:start w:val="1"/>
      <w:numFmt w:val="bullet"/>
      <w:lvlText w:val=""/>
      <w:lvlJc w:val="left"/>
      <w:pPr>
        <w:ind w:left="2880" w:hanging="360"/>
      </w:pPr>
      <w:rPr>
        <w:rFonts w:ascii="Symbol" w:hAnsi="Symbol" w:hint="default"/>
      </w:rPr>
    </w:lvl>
    <w:lvl w:ilvl="4" w:tplc="2E166FA8" w:tentative="1">
      <w:start w:val="1"/>
      <w:numFmt w:val="bullet"/>
      <w:lvlText w:val="o"/>
      <w:lvlJc w:val="left"/>
      <w:pPr>
        <w:ind w:left="3600" w:hanging="360"/>
      </w:pPr>
      <w:rPr>
        <w:rFonts w:ascii="Courier New" w:hAnsi="Courier New" w:cs="Courier New" w:hint="default"/>
      </w:rPr>
    </w:lvl>
    <w:lvl w:ilvl="5" w:tplc="E5E8BBF0" w:tentative="1">
      <w:start w:val="1"/>
      <w:numFmt w:val="bullet"/>
      <w:lvlText w:val=""/>
      <w:lvlJc w:val="left"/>
      <w:pPr>
        <w:ind w:left="4320" w:hanging="360"/>
      </w:pPr>
      <w:rPr>
        <w:rFonts w:ascii="Wingdings" w:hAnsi="Wingdings" w:hint="default"/>
      </w:rPr>
    </w:lvl>
    <w:lvl w:ilvl="6" w:tplc="9AD68A60" w:tentative="1">
      <w:start w:val="1"/>
      <w:numFmt w:val="bullet"/>
      <w:lvlText w:val=""/>
      <w:lvlJc w:val="left"/>
      <w:pPr>
        <w:ind w:left="5040" w:hanging="360"/>
      </w:pPr>
      <w:rPr>
        <w:rFonts w:ascii="Symbol" w:hAnsi="Symbol" w:hint="default"/>
      </w:rPr>
    </w:lvl>
    <w:lvl w:ilvl="7" w:tplc="EB3CE6B4" w:tentative="1">
      <w:start w:val="1"/>
      <w:numFmt w:val="bullet"/>
      <w:lvlText w:val="o"/>
      <w:lvlJc w:val="left"/>
      <w:pPr>
        <w:ind w:left="5760" w:hanging="360"/>
      </w:pPr>
      <w:rPr>
        <w:rFonts w:ascii="Courier New" w:hAnsi="Courier New" w:cs="Courier New" w:hint="default"/>
      </w:rPr>
    </w:lvl>
    <w:lvl w:ilvl="8" w:tplc="30E8C1D0" w:tentative="1">
      <w:start w:val="1"/>
      <w:numFmt w:val="bullet"/>
      <w:lvlText w:val=""/>
      <w:lvlJc w:val="left"/>
      <w:pPr>
        <w:ind w:left="6480" w:hanging="360"/>
      </w:pPr>
      <w:rPr>
        <w:rFonts w:ascii="Wingdings" w:hAnsi="Wingdings" w:hint="default"/>
      </w:rPr>
    </w:lvl>
  </w:abstractNum>
  <w:abstractNum w:abstractNumId="19">
    <w:nsid w:val="583A7D23"/>
    <w:multiLevelType w:val="multilevel"/>
    <w:tmpl w:val="D458DA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5A8A24BD"/>
    <w:multiLevelType w:val="hybridMultilevel"/>
    <w:tmpl w:val="5882F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0434"/>
    <w:multiLevelType w:val="hybridMultilevel"/>
    <w:tmpl w:val="C37C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A0CF4"/>
    <w:multiLevelType w:val="hybridMultilevel"/>
    <w:tmpl w:val="255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61055"/>
    <w:multiLevelType w:val="hybridMultilevel"/>
    <w:tmpl w:val="A4D0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B80506"/>
    <w:multiLevelType w:val="hybridMultilevel"/>
    <w:tmpl w:val="D74E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5"/>
  </w:num>
  <w:num w:numId="4">
    <w:abstractNumId w:val="13"/>
  </w:num>
  <w:num w:numId="5">
    <w:abstractNumId w:val="8"/>
  </w:num>
  <w:num w:numId="6">
    <w:abstractNumId w:val="0"/>
  </w:num>
  <w:num w:numId="7">
    <w:abstractNumId w:val="6"/>
  </w:num>
  <w:num w:numId="8">
    <w:abstractNumId w:val="1"/>
  </w:num>
  <w:num w:numId="9">
    <w:abstractNumId w:val="24"/>
  </w:num>
  <w:num w:numId="10">
    <w:abstractNumId w:val="23"/>
  </w:num>
  <w:num w:numId="11">
    <w:abstractNumId w:val="7"/>
  </w:num>
  <w:num w:numId="12">
    <w:abstractNumId w:val="4"/>
  </w:num>
  <w:num w:numId="13">
    <w:abstractNumId w:val="22"/>
  </w:num>
  <w:num w:numId="14">
    <w:abstractNumId w:val="9"/>
  </w:num>
  <w:num w:numId="15">
    <w:abstractNumId w:val="15"/>
  </w:num>
  <w:num w:numId="16">
    <w:abstractNumId w:val="10"/>
  </w:num>
  <w:num w:numId="17">
    <w:abstractNumId w:val="16"/>
  </w:num>
  <w:num w:numId="18">
    <w:abstractNumId w:val="3"/>
  </w:num>
  <w:num w:numId="19">
    <w:abstractNumId w:val="20"/>
  </w:num>
  <w:num w:numId="20">
    <w:abstractNumId w:val="12"/>
  </w:num>
  <w:num w:numId="21">
    <w:abstractNumId w:val="2"/>
  </w:num>
  <w:num w:numId="22">
    <w:abstractNumId w:val="14"/>
  </w:num>
  <w:num w:numId="23">
    <w:abstractNumId w:val="11"/>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88"/>
    <w:rsid w:val="00072667"/>
    <w:rsid w:val="000C1528"/>
    <w:rsid w:val="001109BF"/>
    <w:rsid w:val="00125268"/>
    <w:rsid w:val="001C4C73"/>
    <w:rsid w:val="002331BE"/>
    <w:rsid w:val="00255EB4"/>
    <w:rsid w:val="0026561F"/>
    <w:rsid w:val="0042725F"/>
    <w:rsid w:val="00431DDE"/>
    <w:rsid w:val="004578C4"/>
    <w:rsid w:val="00462174"/>
    <w:rsid w:val="004939F1"/>
    <w:rsid w:val="004B2771"/>
    <w:rsid w:val="004E4D0B"/>
    <w:rsid w:val="00507ED8"/>
    <w:rsid w:val="005330D4"/>
    <w:rsid w:val="005549A9"/>
    <w:rsid w:val="005D0052"/>
    <w:rsid w:val="006038B4"/>
    <w:rsid w:val="00615110"/>
    <w:rsid w:val="006417C1"/>
    <w:rsid w:val="00656B56"/>
    <w:rsid w:val="00683488"/>
    <w:rsid w:val="007F41EB"/>
    <w:rsid w:val="0084774A"/>
    <w:rsid w:val="00874271"/>
    <w:rsid w:val="00876822"/>
    <w:rsid w:val="008A2868"/>
    <w:rsid w:val="008B5B98"/>
    <w:rsid w:val="00966214"/>
    <w:rsid w:val="009713F6"/>
    <w:rsid w:val="00A23442"/>
    <w:rsid w:val="00A27E56"/>
    <w:rsid w:val="00A36D7C"/>
    <w:rsid w:val="00A41658"/>
    <w:rsid w:val="00A44008"/>
    <w:rsid w:val="00A81CFF"/>
    <w:rsid w:val="00AA7672"/>
    <w:rsid w:val="00AE6F7A"/>
    <w:rsid w:val="00B10F3E"/>
    <w:rsid w:val="00B23693"/>
    <w:rsid w:val="00BA4088"/>
    <w:rsid w:val="00BF315D"/>
    <w:rsid w:val="00C00B20"/>
    <w:rsid w:val="00C23EC7"/>
    <w:rsid w:val="00C36CFA"/>
    <w:rsid w:val="00CA582F"/>
    <w:rsid w:val="00CB5551"/>
    <w:rsid w:val="00CD55E6"/>
    <w:rsid w:val="00CF1A70"/>
    <w:rsid w:val="00D50D2E"/>
    <w:rsid w:val="00D62CFC"/>
    <w:rsid w:val="00D72F57"/>
    <w:rsid w:val="00D77C4B"/>
    <w:rsid w:val="00D86BDE"/>
    <w:rsid w:val="00D96BDC"/>
    <w:rsid w:val="00DA7C09"/>
    <w:rsid w:val="00DD3909"/>
    <w:rsid w:val="00E6388B"/>
    <w:rsid w:val="00E64037"/>
    <w:rsid w:val="00E80A88"/>
    <w:rsid w:val="00EC198B"/>
    <w:rsid w:val="00F14087"/>
    <w:rsid w:val="00F9472C"/>
    <w:rsid w:val="00FA3FF9"/>
    <w:rsid w:val="00FC3039"/>
    <w:rsid w:val="00FE2E3B"/>
    <w:rsid w:val="00FE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B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68"/>
    <w:pPr>
      <w:ind w:left="720"/>
      <w:contextualSpacing/>
    </w:pPr>
  </w:style>
  <w:style w:type="paragraph" w:styleId="Header">
    <w:name w:val="header"/>
    <w:basedOn w:val="Normal"/>
    <w:link w:val="HeaderChar"/>
    <w:uiPriority w:val="99"/>
    <w:unhideWhenUsed/>
    <w:rsid w:val="008A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68"/>
  </w:style>
  <w:style w:type="paragraph" w:styleId="Footer">
    <w:name w:val="footer"/>
    <w:basedOn w:val="Normal"/>
    <w:link w:val="FooterChar"/>
    <w:uiPriority w:val="99"/>
    <w:unhideWhenUsed/>
    <w:rsid w:val="008A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68"/>
  </w:style>
  <w:style w:type="character" w:customStyle="1" w:styleId="Heading1Char">
    <w:name w:val="Heading 1 Char"/>
    <w:basedOn w:val="DefaultParagraphFont"/>
    <w:link w:val="Heading1"/>
    <w:uiPriority w:val="9"/>
    <w:rsid w:val="008B5B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B5B98"/>
    <w:pPr>
      <w:outlineLvl w:val="9"/>
    </w:pPr>
  </w:style>
  <w:style w:type="character" w:customStyle="1" w:styleId="Heading2Char">
    <w:name w:val="Heading 2 Char"/>
    <w:basedOn w:val="DefaultParagraphFont"/>
    <w:link w:val="Heading2"/>
    <w:uiPriority w:val="9"/>
    <w:rsid w:val="008B5B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5B9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388B"/>
    <w:rPr>
      <w:color w:val="0563C1" w:themeColor="hyperlink"/>
      <w:u w:val="single"/>
    </w:rPr>
  </w:style>
  <w:style w:type="paragraph" w:styleId="TOC1">
    <w:name w:val="toc 1"/>
    <w:basedOn w:val="Normal"/>
    <w:next w:val="Normal"/>
    <w:autoRedefine/>
    <w:uiPriority w:val="39"/>
    <w:unhideWhenUsed/>
    <w:rsid w:val="00FE2E3B"/>
    <w:pPr>
      <w:spacing w:after="100"/>
    </w:pPr>
  </w:style>
  <w:style w:type="paragraph" w:styleId="TOC2">
    <w:name w:val="toc 2"/>
    <w:basedOn w:val="Normal"/>
    <w:next w:val="Normal"/>
    <w:autoRedefine/>
    <w:uiPriority w:val="39"/>
    <w:unhideWhenUsed/>
    <w:rsid w:val="00FE2E3B"/>
    <w:pPr>
      <w:spacing w:after="100"/>
      <w:ind w:left="220"/>
    </w:pPr>
  </w:style>
  <w:style w:type="paragraph" w:styleId="TOC3">
    <w:name w:val="toc 3"/>
    <w:basedOn w:val="Normal"/>
    <w:next w:val="Normal"/>
    <w:autoRedefine/>
    <w:uiPriority w:val="39"/>
    <w:unhideWhenUsed/>
    <w:rsid w:val="00FE2E3B"/>
    <w:pPr>
      <w:spacing w:after="100"/>
      <w:ind w:left="440"/>
    </w:pPr>
  </w:style>
  <w:style w:type="paragraph" w:styleId="BodyText">
    <w:name w:val="Body Text"/>
    <w:basedOn w:val="Normal"/>
    <w:link w:val="BodyTextChar"/>
    <w:rsid w:val="00F9472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47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B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68"/>
    <w:pPr>
      <w:ind w:left="720"/>
      <w:contextualSpacing/>
    </w:pPr>
  </w:style>
  <w:style w:type="paragraph" w:styleId="Header">
    <w:name w:val="header"/>
    <w:basedOn w:val="Normal"/>
    <w:link w:val="HeaderChar"/>
    <w:uiPriority w:val="99"/>
    <w:unhideWhenUsed/>
    <w:rsid w:val="008A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68"/>
  </w:style>
  <w:style w:type="paragraph" w:styleId="Footer">
    <w:name w:val="footer"/>
    <w:basedOn w:val="Normal"/>
    <w:link w:val="FooterChar"/>
    <w:uiPriority w:val="99"/>
    <w:unhideWhenUsed/>
    <w:rsid w:val="008A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68"/>
  </w:style>
  <w:style w:type="character" w:customStyle="1" w:styleId="Heading1Char">
    <w:name w:val="Heading 1 Char"/>
    <w:basedOn w:val="DefaultParagraphFont"/>
    <w:link w:val="Heading1"/>
    <w:uiPriority w:val="9"/>
    <w:rsid w:val="008B5B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B5B98"/>
    <w:pPr>
      <w:outlineLvl w:val="9"/>
    </w:pPr>
  </w:style>
  <w:style w:type="character" w:customStyle="1" w:styleId="Heading2Char">
    <w:name w:val="Heading 2 Char"/>
    <w:basedOn w:val="DefaultParagraphFont"/>
    <w:link w:val="Heading2"/>
    <w:uiPriority w:val="9"/>
    <w:rsid w:val="008B5B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5B9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388B"/>
    <w:rPr>
      <w:color w:val="0563C1" w:themeColor="hyperlink"/>
      <w:u w:val="single"/>
    </w:rPr>
  </w:style>
  <w:style w:type="paragraph" w:styleId="TOC1">
    <w:name w:val="toc 1"/>
    <w:basedOn w:val="Normal"/>
    <w:next w:val="Normal"/>
    <w:autoRedefine/>
    <w:uiPriority w:val="39"/>
    <w:unhideWhenUsed/>
    <w:rsid w:val="00FE2E3B"/>
    <w:pPr>
      <w:spacing w:after="100"/>
    </w:pPr>
  </w:style>
  <w:style w:type="paragraph" w:styleId="TOC2">
    <w:name w:val="toc 2"/>
    <w:basedOn w:val="Normal"/>
    <w:next w:val="Normal"/>
    <w:autoRedefine/>
    <w:uiPriority w:val="39"/>
    <w:unhideWhenUsed/>
    <w:rsid w:val="00FE2E3B"/>
    <w:pPr>
      <w:spacing w:after="100"/>
      <w:ind w:left="220"/>
    </w:pPr>
  </w:style>
  <w:style w:type="paragraph" w:styleId="TOC3">
    <w:name w:val="toc 3"/>
    <w:basedOn w:val="Normal"/>
    <w:next w:val="Normal"/>
    <w:autoRedefine/>
    <w:uiPriority w:val="39"/>
    <w:unhideWhenUsed/>
    <w:rsid w:val="00FE2E3B"/>
    <w:pPr>
      <w:spacing w:after="100"/>
      <w:ind w:left="440"/>
    </w:pPr>
  </w:style>
  <w:style w:type="paragraph" w:styleId="BodyText">
    <w:name w:val="Body Text"/>
    <w:basedOn w:val="Normal"/>
    <w:link w:val="BodyTextChar"/>
    <w:rsid w:val="00F9472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47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5648">
      <w:bodyDiv w:val="1"/>
      <w:marLeft w:val="0"/>
      <w:marRight w:val="0"/>
      <w:marTop w:val="0"/>
      <w:marBottom w:val="0"/>
      <w:divBdr>
        <w:top w:val="none" w:sz="0" w:space="0" w:color="auto"/>
        <w:left w:val="none" w:sz="0" w:space="0" w:color="auto"/>
        <w:bottom w:val="none" w:sz="0" w:space="0" w:color="auto"/>
        <w:right w:val="none" w:sz="0" w:space="0" w:color="auto"/>
      </w:divBdr>
    </w:div>
    <w:div w:id="749153283">
      <w:bodyDiv w:val="1"/>
      <w:marLeft w:val="0"/>
      <w:marRight w:val="0"/>
      <w:marTop w:val="0"/>
      <w:marBottom w:val="0"/>
      <w:divBdr>
        <w:top w:val="none" w:sz="0" w:space="0" w:color="auto"/>
        <w:left w:val="none" w:sz="0" w:space="0" w:color="auto"/>
        <w:bottom w:val="none" w:sz="0" w:space="0" w:color="auto"/>
        <w:right w:val="none" w:sz="0" w:space="0" w:color="auto"/>
      </w:divBdr>
    </w:div>
    <w:div w:id="878400537">
      <w:bodyDiv w:val="1"/>
      <w:marLeft w:val="0"/>
      <w:marRight w:val="0"/>
      <w:marTop w:val="0"/>
      <w:marBottom w:val="0"/>
      <w:divBdr>
        <w:top w:val="none" w:sz="0" w:space="0" w:color="auto"/>
        <w:left w:val="none" w:sz="0" w:space="0" w:color="auto"/>
        <w:bottom w:val="none" w:sz="0" w:space="0" w:color="auto"/>
        <w:right w:val="none" w:sz="0" w:space="0" w:color="auto"/>
      </w:divBdr>
    </w:div>
    <w:div w:id="1447189934">
      <w:bodyDiv w:val="1"/>
      <w:marLeft w:val="0"/>
      <w:marRight w:val="0"/>
      <w:marTop w:val="0"/>
      <w:marBottom w:val="0"/>
      <w:divBdr>
        <w:top w:val="none" w:sz="0" w:space="0" w:color="auto"/>
        <w:left w:val="none" w:sz="0" w:space="0" w:color="auto"/>
        <w:bottom w:val="none" w:sz="0" w:space="0" w:color="auto"/>
        <w:right w:val="none" w:sz="0" w:space="0" w:color="auto"/>
      </w:divBdr>
    </w:div>
    <w:div w:id="18004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neralmanager@vetlabs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7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mhub.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3796-1A67-40CA-976B-73616134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Zawadi Africa Education Fund</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1</dc:creator>
  <cp:lastModifiedBy>Franklin</cp:lastModifiedBy>
  <cp:revision>5</cp:revision>
  <cp:lastPrinted>2023-01-27T04:40:00Z</cp:lastPrinted>
  <dcterms:created xsi:type="dcterms:W3CDTF">2023-01-27T05:39:00Z</dcterms:created>
  <dcterms:modified xsi:type="dcterms:W3CDTF">2023-01-27T05:45:00Z</dcterms:modified>
</cp:coreProperties>
</file>